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1B01" w14:textId="0A347BFD" w:rsidR="00377C20" w:rsidRPr="002B1FAF" w:rsidRDefault="00377C20" w:rsidP="008E49D4">
      <w:pPr>
        <w:snapToGrid w:val="0"/>
        <w:ind w:right="884"/>
        <w:rPr>
          <w:rFonts w:ascii="ＭＳ ゴシック" w:eastAsia="ＭＳ ゴシック" w:hAnsi="ＭＳ ゴシック"/>
          <w:sz w:val="22"/>
          <w:szCs w:val="22"/>
        </w:rPr>
      </w:pPr>
    </w:p>
    <w:p w14:paraId="7BCE44C0" w14:textId="46765FDF" w:rsidR="00377C20" w:rsidRPr="00246986" w:rsidRDefault="00377C20" w:rsidP="00377C20">
      <w:pPr>
        <w:snapToGrid w:val="0"/>
        <w:jc w:val="right"/>
        <w:rPr>
          <w:rFonts w:ascii="ＭＳ ゴシック" w:eastAsia="ＭＳ ゴシック" w:hAnsi="ＭＳ ゴシック"/>
          <w:szCs w:val="22"/>
          <w:lang w:eastAsia="zh-TW"/>
        </w:rPr>
      </w:pPr>
      <w:r w:rsidRPr="00246986">
        <w:rPr>
          <w:rFonts w:ascii="ＭＳ ゴシック" w:eastAsia="ＭＳ ゴシック" w:hAnsi="ＭＳ ゴシック" w:hint="eastAsia"/>
          <w:szCs w:val="22"/>
          <w:lang w:eastAsia="zh-TW"/>
        </w:rPr>
        <w:t>令和</w:t>
      </w:r>
      <w:r w:rsidR="002476B5" w:rsidRPr="00246986">
        <w:rPr>
          <w:rFonts w:ascii="ＭＳ ゴシック" w:eastAsia="ＭＳ ゴシック" w:hAnsi="ＭＳ ゴシック" w:hint="eastAsia"/>
          <w:szCs w:val="22"/>
          <w:lang w:eastAsia="zh-TW"/>
        </w:rPr>
        <w:t>８</w:t>
      </w:r>
      <w:r w:rsidRPr="00246986">
        <w:rPr>
          <w:rFonts w:ascii="ＭＳ ゴシック" w:eastAsia="ＭＳ ゴシック" w:hAnsi="ＭＳ ゴシック" w:hint="eastAsia"/>
          <w:szCs w:val="22"/>
          <w:lang w:eastAsia="zh-TW"/>
        </w:rPr>
        <w:t>年</w:t>
      </w:r>
      <w:r w:rsidR="002476B5" w:rsidRPr="00246986">
        <w:rPr>
          <w:rFonts w:ascii="ＭＳ ゴシック" w:eastAsia="ＭＳ ゴシック" w:hAnsi="ＭＳ ゴシック" w:hint="eastAsia"/>
          <w:szCs w:val="22"/>
          <w:lang w:eastAsia="zh-TW"/>
        </w:rPr>
        <w:t>６</w:t>
      </w:r>
      <w:r w:rsidRPr="00246986">
        <w:rPr>
          <w:rFonts w:ascii="ＭＳ ゴシック" w:eastAsia="ＭＳ ゴシック" w:hAnsi="ＭＳ ゴシック" w:hint="eastAsia"/>
          <w:szCs w:val="22"/>
          <w:lang w:eastAsia="zh-TW"/>
        </w:rPr>
        <w:t>月現在</w:t>
      </w:r>
    </w:p>
    <w:p w14:paraId="5707E987" w14:textId="77777777" w:rsidR="00C455C8" w:rsidRPr="00246986" w:rsidRDefault="00C455C8" w:rsidP="00C455C8">
      <w:pPr>
        <w:adjustRightInd/>
        <w:snapToGrid w:val="0"/>
        <w:jc w:val="center"/>
        <w:rPr>
          <w:rFonts w:asciiTheme="minorEastAsia" w:eastAsiaTheme="minorEastAsia" w:hAnsiTheme="minorEastAsia" w:cs="ＪＳゴシック"/>
          <w:bCs/>
          <w:sz w:val="36"/>
          <w:szCs w:val="36"/>
        </w:rPr>
      </w:pPr>
      <w:r w:rsidRPr="00246986">
        <w:rPr>
          <w:rFonts w:asciiTheme="minorEastAsia" w:eastAsiaTheme="minorEastAsia" w:hAnsiTheme="minorEastAsia" w:cs="ＪＳゴシック" w:hint="eastAsia"/>
          <w:bCs/>
          <w:sz w:val="36"/>
          <w:szCs w:val="36"/>
        </w:rPr>
        <w:t>災害救助法に基づく住宅の応急修理に関するＱ＆Ａ</w:t>
      </w:r>
    </w:p>
    <w:tbl>
      <w:tblPr>
        <w:tblStyle w:val="ac"/>
        <w:tblW w:w="9158" w:type="dxa"/>
        <w:tblLook w:val="04A0" w:firstRow="1" w:lastRow="0" w:firstColumn="1" w:lastColumn="0" w:noHBand="0" w:noVBand="1"/>
      </w:tblPr>
      <w:tblGrid>
        <w:gridCol w:w="2835"/>
        <w:gridCol w:w="6323"/>
      </w:tblGrid>
      <w:tr w:rsidR="00246986" w:rsidRPr="00246986" w14:paraId="699A1D3A" w14:textId="77777777" w:rsidTr="007A5195">
        <w:tc>
          <w:tcPr>
            <w:tcW w:w="2835" w:type="dxa"/>
          </w:tcPr>
          <w:p w14:paraId="6596C100" w14:textId="77777777" w:rsidR="00C455C8" w:rsidRPr="00246986" w:rsidRDefault="00C455C8" w:rsidP="009309CC">
            <w:pPr>
              <w:snapToGrid w:val="0"/>
              <w:jc w:val="center"/>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質　　問</w:t>
            </w:r>
          </w:p>
        </w:tc>
        <w:tc>
          <w:tcPr>
            <w:tcW w:w="6323" w:type="dxa"/>
          </w:tcPr>
          <w:p w14:paraId="63770F7D" w14:textId="77777777" w:rsidR="00C455C8" w:rsidRPr="00246986" w:rsidRDefault="00C455C8" w:rsidP="009309CC">
            <w:pPr>
              <w:snapToGrid w:val="0"/>
              <w:ind w:firstLineChars="100" w:firstLine="212"/>
              <w:jc w:val="center"/>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回　　答</w:t>
            </w:r>
          </w:p>
        </w:tc>
      </w:tr>
    </w:tbl>
    <w:p w14:paraId="58602CB6" w14:textId="0AA9A3D8" w:rsidR="00C455C8" w:rsidRPr="00246986" w:rsidRDefault="00C455C8" w:rsidP="00C455C8">
      <w:pPr>
        <w:snapToGrid w:val="0"/>
        <w:rPr>
          <w:sz w:val="32"/>
          <w:szCs w:val="32"/>
        </w:rPr>
      </w:pPr>
      <w:r w:rsidRPr="00246986">
        <w:rPr>
          <w:rFonts w:hint="eastAsia"/>
          <w:sz w:val="32"/>
          <w:szCs w:val="32"/>
        </w:rPr>
        <w:t>【制度</w:t>
      </w:r>
      <w:r w:rsidR="003B74DE" w:rsidRPr="00246986">
        <w:rPr>
          <w:rFonts w:hint="eastAsia"/>
          <w:sz w:val="32"/>
          <w:szCs w:val="32"/>
        </w:rPr>
        <w:t>関係</w:t>
      </w:r>
      <w:r w:rsidRPr="00246986">
        <w:rPr>
          <w:rFonts w:hint="eastAsia"/>
          <w:sz w:val="32"/>
          <w:szCs w:val="32"/>
        </w:rPr>
        <w:t>】</w:t>
      </w:r>
    </w:p>
    <w:tbl>
      <w:tblPr>
        <w:tblStyle w:val="ac"/>
        <w:tblW w:w="9158" w:type="dxa"/>
        <w:tblLook w:val="04A0" w:firstRow="1" w:lastRow="0" w:firstColumn="1" w:lastColumn="0" w:noHBand="0" w:noVBand="1"/>
      </w:tblPr>
      <w:tblGrid>
        <w:gridCol w:w="2835"/>
        <w:gridCol w:w="6323"/>
      </w:tblGrid>
      <w:tr w:rsidR="00246986" w:rsidRPr="00246986" w14:paraId="2616530B" w14:textId="77777777" w:rsidTr="007A5195">
        <w:tc>
          <w:tcPr>
            <w:tcW w:w="2835" w:type="dxa"/>
          </w:tcPr>
          <w:p w14:paraId="7CA01882"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住宅の応急修理とはどのような制度なのか。</w:t>
            </w:r>
          </w:p>
        </w:tc>
        <w:tc>
          <w:tcPr>
            <w:tcW w:w="6323" w:type="dxa"/>
          </w:tcPr>
          <w:p w14:paraId="12BB4C12" w14:textId="5C2D5E30" w:rsidR="00C455C8" w:rsidRPr="00246986" w:rsidRDefault="00C455C8"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災害のため住宅が半壊若しくは一部損壊（準半壊）を受け、自らの資力では応急修理をすることができない世帯又は大規模半壊の被害認定を受けた世帯に対し、被災した住宅の屋根や台所・トイレなど</w:t>
            </w:r>
            <w:r w:rsidRPr="00246986">
              <w:rPr>
                <w:rFonts w:asciiTheme="minorEastAsia" w:eastAsiaTheme="minorEastAsia" w:hAnsiTheme="minorEastAsia" w:hint="eastAsia"/>
                <w:b/>
                <w:sz w:val="21"/>
                <w:szCs w:val="21"/>
                <w:u w:val="single"/>
              </w:rPr>
              <w:t>日常生活に必要不可欠な最小限度の部分の応急的な修理</w:t>
            </w:r>
            <w:r w:rsidRPr="00246986">
              <w:rPr>
                <w:rFonts w:asciiTheme="minorEastAsia" w:eastAsiaTheme="minorEastAsia" w:hAnsiTheme="minorEastAsia" w:hint="eastAsia"/>
                <w:b/>
                <w:sz w:val="21"/>
                <w:szCs w:val="21"/>
              </w:rPr>
              <w:t>について、市町村が業者に依頼し、修理費用を市町村が直接業者に支払う制度です。</w:t>
            </w:r>
          </w:p>
          <w:p w14:paraId="5FADB56F" w14:textId="1B2AC6C6" w:rsidR="00C455C8" w:rsidRPr="00246986" w:rsidRDefault="00C455C8"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3B74DE" w:rsidRPr="00246986">
              <w:rPr>
                <w:rFonts w:asciiTheme="minorEastAsia" w:eastAsiaTheme="minorEastAsia" w:hAnsiTheme="minorEastAsia" w:hint="eastAsia"/>
                <w:b/>
                <w:sz w:val="21"/>
                <w:szCs w:val="21"/>
              </w:rPr>
              <w:t>なお、</w:t>
            </w:r>
            <w:r w:rsidRPr="00246986">
              <w:rPr>
                <w:rFonts w:asciiTheme="minorEastAsia" w:eastAsiaTheme="minorEastAsia" w:hAnsiTheme="minorEastAsia" w:hint="eastAsia"/>
                <w:b/>
                <w:sz w:val="21"/>
                <w:szCs w:val="21"/>
              </w:rPr>
              <w:t>応急修理制度は、災害により受けた住宅の被害等を補償するものではないため、日常生活に不可欠な部分の応急的な修理のみを対象としています。</w:t>
            </w:r>
          </w:p>
        </w:tc>
      </w:tr>
      <w:tr w:rsidR="00246986" w:rsidRPr="00246986" w14:paraId="182E4E74" w14:textId="77777777" w:rsidTr="007A5195">
        <w:tc>
          <w:tcPr>
            <w:tcW w:w="2835" w:type="dxa"/>
          </w:tcPr>
          <w:p w14:paraId="417CA02B"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住宅の応急修理費用を貰って自分で業者に発注することは可能か。</w:t>
            </w:r>
          </w:p>
        </w:tc>
        <w:tc>
          <w:tcPr>
            <w:tcW w:w="6323" w:type="dxa"/>
          </w:tcPr>
          <w:p w14:paraId="65195CEC" w14:textId="28FF535C"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修理に要した経費は自治体が直接、修理業者に支払います。</w:t>
            </w:r>
          </w:p>
          <w:p w14:paraId="460DBD91" w14:textId="560C4483" w:rsidR="00C455C8" w:rsidRPr="00246986" w:rsidRDefault="00C455C8"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ただし、内閣府告示（一般基準）の金額を超える修理を行う場合には超過した分の修理額について、自己負担で支払っていただく必要があります。</w:t>
            </w:r>
          </w:p>
        </w:tc>
      </w:tr>
      <w:tr w:rsidR="00246986" w:rsidRPr="00246986" w14:paraId="448D9DEE" w14:textId="77777777" w:rsidTr="007A5195">
        <w:tc>
          <w:tcPr>
            <w:tcW w:w="2835" w:type="dxa"/>
          </w:tcPr>
          <w:p w14:paraId="43846566"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住宅の応急修理の範囲はどこまでか。</w:t>
            </w:r>
          </w:p>
        </w:tc>
        <w:tc>
          <w:tcPr>
            <w:tcW w:w="6323" w:type="dxa"/>
          </w:tcPr>
          <w:p w14:paraId="2552C4DC" w14:textId="2A041D59" w:rsidR="00C455C8" w:rsidRPr="00246986" w:rsidRDefault="00C455C8"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住宅の応急修理の対象は、屋根等の基本部分、ドア等の開口部、上下水道等の配管・配線、トイレ等の衛生設備の日常生活に必要な部分です。</w:t>
            </w:r>
          </w:p>
          <w:p w14:paraId="6837ED0B" w14:textId="00B69A86" w:rsidR="00C455C8" w:rsidRPr="00246986" w:rsidRDefault="00C455C8"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なお、災害の難を逃れ、単に古くなった壁紙や畳の交換は対象外です。</w:t>
            </w:r>
          </w:p>
        </w:tc>
      </w:tr>
      <w:tr w:rsidR="00246986" w:rsidRPr="00246986" w14:paraId="68E56480" w14:textId="77777777" w:rsidTr="007A5195">
        <w:tc>
          <w:tcPr>
            <w:tcW w:w="2835" w:type="dxa"/>
          </w:tcPr>
          <w:p w14:paraId="07F092A0" w14:textId="04B28FDF"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応急仮設住宅に入居した場合、住宅の応急修理はできるか。</w:t>
            </w:r>
          </w:p>
        </w:tc>
        <w:tc>
          <w:tcPr>
            <w:tcW w:w="6323" w:type="dxa"/>
          </w:tcPr>
          <w:p w14:paraId="2ECDEFA8" w14:textId="77777777" w:rsidR="003B74DE" w:rsidRPr="00246986" w:rsidRDefault="003B74DE" w:rsidP="003B74DE">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応急仮設住宅は住まいを失った方への救助である一方、住宅の</w:t>
            </w:r>
          </w:p>
          <w:p w14:paraId="2D6FDEF8" w14:textId="77777777" w:rsidR="003B74DE" w:rsidRPr="00246986" w:rsidRDefault="003B74DE"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応急修理は、何とか自宅で日常生活を継続できるようにするため</w:t>
            </w:r>
          </w:p>
          <w:p w14:paraId="37C988E4" w14:textId="77777777" w:rsidR="003B74DE" w:rsidRPr="00246986" w:rsidRDefault="003B74DE"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の救助であることなどから、原則、救助として、応急仮設住宅に</w:t>
            </w:r>
          </w:p>
          <w:p w14:paraId="49956087" w14:textId="77777777" w:rsidR="003B74DE" w:rsidRPr="00246986" w:rsidRDefault="003B74DE"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入居している方が、応急修理に申し込むことは行われていません。</w:t>
            </w:r>
          </w:p>
          <w:p w14:paraId="02A502BF" w14:textId="77777777" w:rsidR="003B74DE" w:rsidRPr="00246986" w:rsidRDefault="003B74DE" w:rsidP="003B74DE">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一方、修理期間が１か月を超えると見込まれる者であって、住</w:t>
            </w:r>
          </w:p>
          <w:p w14:paraId="0F671BDA" w14:textId="77777777" w:rsidR="003B74DE" w:rsidRPr="00246986" w:rsidRDefault="003B74DE"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宅が半壊（住宅としての利用ができない場合）以上の被害を受け、</w:t>
            </w:r>
          </w:p>
          <w:p w14:paraId="2CFFB592" w14:textId="2F758462" w:rsidR="00C455C8" w:rsidRPr="00246986" w:rsidRDefault="003B74DE"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他の住まいの確保が困難な場合、災害発生の日から最長６か月間、賃貸型応急住宅の入居が可能です。</w:t>
            </w:r>
          </w:p>
        </w:tc>
      </w:tr>
      <w:tr w:rsidR="00246986" w:rsidRPr="00246986" w14:paraId="18155580" w14:textId="77777777" w:rsidTr="007A5195">
        <w:tc>
          <w:tcPr>
            <w:tcW w:w="2835" w:type="dxa"/>
          </w:tcPr>
          <w:p w14:paraId="434D60C3"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災害救助法に基づく住宅の応急修理と被災者生活再建支援法の支援金は併給してもよいか。</w:t>
            </w:r>
          </w:p>
        </w:tc>
        <w:tc>
          <w:tcPr>
            <w:tcW w:w="6323" w:type="dxa"/>
          </w:tcPr>
          <w:p w14:paraId="0A85DFA7" w14:textId="77777777"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併給は可能です。</w:t>
            </w:r>
          </w:p>
          <w:p w14:paraId="4CE1AFBB" w14:textId="77777777"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住宅の応急修理をする場合は、大規模半壊、中規模半壊など支援法の対象となる被害が生じた世帯であれば、被災者生活再建支援金も合わせて活用することができます。</w:t>
            </w:r>
          </w:p>
          <w:p w14:paraId="091F7D44" w14:textId="77777777"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なお、被災者生活再建支援金を活用する場合は、上記２と同じく自己負担分の契約が必要となります。</w:t>
            </w:r>
          </w:p>
        </w:tc>
      </w:tr>
      <w:tr w:rsidR="00246986" w:rsidRPr="00246986" w14:paraId="48433536" w14:textId="77777777" w:rsidTr="007A5195">
        <w:tc>
          <w:tcPr>
            <w:tcW w:w="2835" w:type="dxa"/>
          </w:tcPr>
          <w:p w14:paraId="057DC108"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火災保険等の保険金が振り込まれるため、お金が入る予定だが、その場合でも資力がないとしてよいか。</w:t>
            </w:r>
          </w:p>
        </w:tc>
        <w:tc>
          <w:tcPr>
            <w:tcW w:w="6323" w:type="dxa"/>
          </w:tcPr>
          <w:p w14:paraId="25E47402" w14:textId="7A1703DA" w:rsidR="00C455C8" w:rsidRPr="00246986" w:rsidRDefault="00C455C8" w:rsidP="003B74DE">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保険金が振り込まれても応急修理の対象者として差し支え</w:t>
            </w:r>
            <w:r w:rsidR="003B74DE" w:rsidRPr="00246986">
              <w:rPr>
                <w:rFonts w:asciiTheme="minorEastAsia" w:eastAsiaTheme="minorEastAsia" w:hAnsiTheme="minorEastAsia" w:hint="eastAsia"/>
                <w:b/>
                <w:sz w:val="21"/>
                <w:szCs w:val="21"/>
              </w:rPr>
              <w:t>ありません</w:t>
            </w:r>
            <w:r w:rsidRPr="00246986">
              <w:rPr>
                <w:rFonts w:asciiTheme="minorEastAsia" w:eastAsiaTheme="minorEastAsia" w:hAnsiTheme="minorEastAsia" w:hint="eastAsia"/>
                <w:b/>
                <w:sz w:val="21"/>
                <w:szCs w:val="21"/>
              </w:rPr>
              <w:t>。（例えば、住宅のローンや教育ロ－ン等、災害により保険金が振り込まれたとしても、様々な費用負担があることも考えられるため、必ずしも資力があるとは言えない。そのため、「資力に関する申し出書」に資力がないことを記載してください。）</w:t>
            </w:r>
          </w:p>
        </w:tc>
      </w:tr>
      <w:tr w:rsidR="00246986" w:rsidRPr="00246986" w14:paraId="1422DCC8" w14:textId="77777777" w:rsidTr="007A5195">
        <w:tc>
          <w:tcPr>
            <w:tcW w:w="2835" w:type="dxa"/>
          </w:tcPr>
          <w:p w14:paraId="555D3334"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公営住宅、市営住宅、国家公務員宿舎等や在宅避難や親戚・知人宅への避難をしていても住宅の応急修理は可能か。</w:t>
            </w:r>
          </w:p>
        </w:tc>
        <w:tc>
          <w:tcPr>
            <w:tcW w:w="6323" w:type="dxa"/>
          </w:tcPr>
          <w:p w14:paraId="738242E1"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在宅避難中や親戚などのお宅に身を寄せていても住宅の応急修理の実施は可能です。</w:t>
            </w:r>
          </w:p>
          <w:p w14:paraId="674CAEA4"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また、応急修理が完了するまで左記の住宅等に一時的に避難していた場合でも、応急修理の実施が可能です。</w:t>
            </w:r>
          </w:p>
          <w:p w14:paraId="03D4C1FE"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ただし、応急修理を行った後、住家に戻っていただくことが前提となります。</w:t>
            </w:r>
          </w:p>
        </w:tc>
      </w:tr>
      <w:tr w:rsidR="00246986" w:rsidRPr="00246986" w14:paraId="240A0C96" w14:textId="77777777" w:rsidTr="007A5195">
        <w:tc>
          <w:tcPr>
            <w:tcW w:w="2835" w:type="dxa"/>
          </w:tcPr>
          <w:p w14:paraId="187C9E47"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駐車場や倉庫も応急修理の</w:t>
            </w:r>
            <w:r w:rsidRPr="00246986">
              <w:rPr>
                <w:rFonts w:asciiTheme="minorEastAsia" w:eastAsiaTheme="minorEastAsia" w:hAnsiTheme="minorEastAsia" w:hint="eastAsia"/>
                <w:sz w:val="21"/>
                <w:szCs w:val="21"/>
              </w:rPr>
              <w:lastRenderedPageBreak/>
              <w:t>対象としてよいか。</w:t>
            </w:r>
          </w:p>
        </w:tc>
        <w:tc>
          <w:tcPr>
            <w:tcW w:w="6323" w:type="dxa"/>
          </w:tcPr>
          <w:p w14:paraId="7FD0D76A"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lastRenderedPageBreak/>
              <w:t>住宅の応急修理制度は、住宅の修理が対象となります。</w:t>
            </w:r>
          </w:p>
          <w:p w14:paraId="09E5049B"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lastRenderedPageBreak/>
              <w:t>そのため、駐車場や倉庫は対象外です。</w:t>
            </w:r>
          </w:p>
          <w:p w14:paraId="31EE74F8"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駐車場や倉庫が住宅に併設されていても、その箇所は対象外となります。</w:t>
            </w:r>
          </w:p>
        </w:tc>
      </w:tr>
      <w:tr w:rsidR="00246986" w:rsidRPr="00246986" w14:paraId="0CBD0024" w14:textId="77777777" w:rsidTr="007A5195">
        <w:tc>
          <w:tcPr>
            <w:tcW w:w="2835" w:type="dxa"/>
          </w:tcPr>
          <w:p w14:paraId="30919CB4"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lastRenderedPageBreak/>
              <w:t>家電製品は応急修理の対象となるのか。</w:t>
            </w:r>
          </w:p>
        </w:tc>
        <w:tc>
          <w:tcPr>
            <w:tcW w:w="6323" w:type="dxa"/>
          </w:tcPr>
          <w:p w14:paraId="5D35606F"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家電製品は応急修理の対象外となります。</w:t>
            </w:r>
          </w:p>
          <w:p w14:paraId="63C16142"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エアコンの室外機も応急修理の対象外です。</w:t>
            </w:r>
          </w:p>
        </w:tc>
      </w:tr>
      <w:tr w:rsidR="00246986" w:rsidRPr="00246986" w14:paraId="40C2E587" w14:textId="77777777" w:rsidTr="007A5195">
        <w:tc>
          <w:tcPr>
            <w:tcW w:w="2835" w:type="dxa"/>
          </w:tcPr>
          <w:p w14:paraId="49BB0C6A"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住宅の応急修理の完了期限が３ケ月（国の災害対策本部が設置された場合は６ヶ月）とされているが、延長は可能か。</w:t>
            </w:r>
          </w:p>
        </w:tc>
        <w:tc>
          <w:tcPr>
            <w:tcW w:w="6323" w:type="dxa"/>
          </w:tcPr>
          <w:p w14:paraId="27D82636"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内閣府告示においては、住宅の応急修理の完了期限は３ケ月（国の災害対策本部が設置された場合は６ヶ月）となっていますが、当該修理を早期に完了するための方策を可能な限り講じた上でも、やむを得ずこの期間での救助の適切な実施が困難となる場合には、内閣府と協議の上、特別基準により期間の延長をすることが可能です。</w:t>
            </w:r>
          </w:p>
          <w:p w14:paraId="2A3EA815"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なお、都道府県や事務委任を受けた市町村は、可能な限り早期の応急修理の完了に努めていただきますようお願いします。</w:t>
            </w:r>
          </w:p>
        </w:tc>
      </w:tr>
      <w:tr w:rsidR="00246986" w:rsidRPr="00246986" w14:paraId="27F19597" w14:textId="77777777" w:rsidTr="007A5195">
        <w:tc>
          <w:tcPr>
            <w:tcW w:w="2835" w:type="dxa"/>
          </w:tcPr>
          <w:p w14:paraId="0FEC32DA"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住宅の応急修理の申込みはいつまでに行わないといけないのか。</w:t>
            </w:r>
          </w:p>
        </w:tc>
        <w:tc>
          <w:tcPr>
            <w:tcW w:w="6323" w:type="dxa"/>
          </w:tcPr>
          <w:p w14:paraId="7367A19F"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修理業者の見積書の作成など順番待ちや修理作業により遅れることもありますが、期限は設けておりません。</w:t>
            </w:r>
          </w:p>
          <w:p w14:paraId="69B03517"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なお、住宅の応急修理の申請受付については、可能な限り速やかな完了に努めていただきますようお願いします。</w:t>
            </w:r>
          </w:p>
        </w:tc>
      </w:tr>
      <w:tr w:rsidR="00246986" w:rsidRPr="00246986" w14:paraId="41F8CBB7" w14:textId="77777777" w:rsidTr="007A5195">
        <w:tc>
          <w:tcPr>
            <w:tcW w:w="2835" w:type="dxa"/>
          </w:tcPr>
          <w:p w14:paraId="7A047A59"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被災者の所得に関係なく対象となるのか。</w:t>
            </w:r>
          </w:p>
        </w:tc>
        <w:tc>
          <w:tcPr>
            <w:tcW w:w="6323" w:type="dxa"/>
          </w:tcPr>
          <w:p w14:paraId="18D6A6E3"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世帯の収入要件については、「資力に関する申出書」を基に、その被災者の資力を把握し、ある程度資力がある場合は、ローン等個別事情を勘案し、判断することとしています。</w:t>
            </w:r>
          </w:p>
          <w:p w14:paraId="7DCD245C" w14:textId="77777777" w:rsidR="00C455C8" w:rsidRPr="00246986" w:rsidRDefault="00C455C8" w:rsidP="009309CC">
            <w:pPr>
              <w:snapToGrid w:val="0"/>
              <w:ind w:left="211" w:hangingChars="100" w:hanging="211"/>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　平成28年5月までは前年（又は前々年）の世帯収入について確認を求めていたが、この要件は撤廃している。</w:t>
            </w:r>
          </w:p>
        </w:tc>
      </w:tr>
      <w:tr w:rsidR="00246986" w:rsidRPr="00246986" w14:paraId="71839898" w14:textId="77777777" w:rsidTr="007A5195">
        <w:tc>
          <w:tcPr>
            <w:tcW w:w="2835" w:type="dxa"/>
          </w:tcPr>
          <w:p w14:paraId="00AC13B6" w14:textId="163711EF"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住宅の応急修理に必要な書類は何ですか。</w:t>
            </w:r>
          </w:p>
        </w:tc>
        <w:tc>
          <w:tcPr>
            <w:tcW w:w="6323" w:type="dxa"/>
          </w:tcPr>
          <w:p w14:paraId="59B7BC17"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申込みの際に必要な書類等は以下のとおりです。</w:t>
            </w:r>
          </w:p>
          <w:p w14:paraId="78B79605"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①　住宅の応急修理申込書（様式１号）</w:t>
            </w:r>
          </w:p>
          <w:p w14:paraId="36032B96"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②　り災証明書の写し</w:t>
            </w:r>
          </w:p>
          <w:p w14:paraId="32ABF761"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③　施工前の被害状況が分かる写真</w:t>
            </w:r>
          </w:p>
          <w:p w14:paraId="0A3E0E92" w14:textId="77777777" w:rsidR="003B74DE" w:rsidRPr="00246986" w:rsidRDefault="003B74DE" w:rsidP="009309CC">
            <w:pPr>
              <w:snapToGrid w:val="0"/>
              <w:ind w:firstLineChars="100" w:firstLine="212"/>
              <w:rPr>
                <w:rFonts w:asciiTheme="minorEastAsia" w:eastAsiaTheme="minorEastAsia" w:hAnsiTheme="minorEastAsia"/>
                <w:b/>
                <w:sz w:val="21"/>
                <w:szCs w:val="21"/>
                <w:lang w:eastAsia="zh-TW"/>
              </w:rPr>
            </w:pPr>
            <w:r w:rsidRPr="00246986">
              <w:rPr>
                <w:rFonts w:asciiTheme="minorEastAsia" w:eastAsiaTheme="minorEastAsia" w:hAnsiTheme="minorEastAsia" w:hint="eastAsia"/>
                <w:b/>
                <w:sz w:val="21"/>
                <w:szCs w:val="21"/>
                <w:lang w:eastAsia="zh-TW"/>
              </w:rPr>
              <w:t>④　修理見積書（様式３号）</w:t>
            </w:r>
          </w:p>
          <w:p w14:paraId="09C1B1B6"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（後日、提出可だが、工事決定までに必要）</w:t>
            </w:r>
          </w:p>
          <w:p w14:paraId="66CB4F35"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⑤　資力に関する申出書（様式２号）</w:t>
            </w:r>
          </w:p>
          <w:p w14:paraId="20AA9805"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上記以外にも、各自治体において申請に必要な書類が追加される場合もありますので、詳しくは最寄りの市町村の住宅相談窓口に確認してください。</w:t>
            </w:r>
          </w:p>
          <w:p w14:paraId="23CFAF44" w14:textId="4B96C3A5"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また、工事完了後には、工事施工中、施工後の施工写真が必要になりますので留意願います。</w:t>
            </w:r>
          </w:p>
        </w:tc>
      </w:tr>
      <w:tr w:rsidR="00246986" w:rsidRPr="00246986" w14:paraId="72458663" w14:textId="77777777" w:rsidTr="00EB537C">
        <w:tc>
          <w:tcPr>
            <w:tcW w:w="2835" w:type="dxa"/>
          </w:tcPr>
          <w:p w14:paraId="6081F7B4" w14:textId="2EF0D83A"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大規模半壊、中規模半壊、半壊、準半壊かどうかは、どのように確認するのか。</w:t>
            </w:r>
          </w:p>
        </w:tc>
        <w:tc>
          <w:tcPr>
            <w:tcW w:w="6323" w:type="dxa"/>
          </w:tcPr>
          <w:p w14:paraId="76587E97"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り災証明書の「被害の程度」欄、又は被災者台帳により確認します。</w:t>
            </w:r>
          </w:p>
          <w:p w14:paraId="1CA147A0" w14:textId="3BFD61D0"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また、り災証明書の提出が申込み後となる場合は、自宅の被害状況が分かる写真などで代用し、り災証明書が交付を受けた段階で提出いただければ結構です。</w:t>
            </w:r>
          </w:p>
        </w:tc>
      </w:tr>
      <w:tr w:rsidR="00246986" w:rsidRPr="00246986" w14:paraId="4EFC39F9" w14:textId="77777777" w:rsidTr="00EB537C">
        <w:tc>
          <w:tcPr>
            <w:tcW w:w="2835" w:type="dxa"/>
          </w:tcPr>
          <w:p w14:paraId="704165D2" w14:textId="7C2DE3A9"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応急修理の申請時には、「り災証明書」や「住民票」を提出しなければならないのか。</w:t>
            </w:r>
          </w:p>
        </w:tc>
        <w:tc>
          <w:tcPr>
            <w:tcW w:w="6323" w:type="dxa"/>
          </w:tcPr>
          <w:p w14:paraId="0257312C" w14:textId="77777777" w:rsidR="003B74DE" w:rsidRPr="00246986" w:rsidRDefault="003B74DE" w:rsidP="003B74DE">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「罹災証明書」や「住民票」提出は、法令で義務付けられた</w:t>
            </w:r>
            <w:proofErr w:type="gramStart"/>
            <w:r w:rsidRPr="00246986">
              <w:rPr>
                <w:rFonts w:asciiTheme="minorEastAsia" w:eastAsiaTheme="minorEastAsia" w:hAnsiTheme="minorEastAsia" w:hint="eastAsia"/>
                <w:b/>
                <w:sz w:val="21"/>
                <w:szCs w:val="21"/>
              </w:rPr>
              <w:t>も</w:t>
            </w:r>
            <w:proofErr w:type="gramEnd"/>
          </w:p>
          <w:p w14:paraId="66062053" w14:textId="77777777" w:rsidR="003B74DE" w:rsidRPr="00246986" w:rsidRDefault="003B74DE"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のではありませんが、必要に応じて確認させていただく</w:t>
            </w:r>
            <w:proofErr w:type="gramStart"/>
            <w:r w:rsidRPr="00246986">
              <w:rPr>
                <w:rFonts w:asciiTheme="minorEastAsia" w:eastAsiaTheme="minorEastAsia" w:hAnsiTheme="minorEastAsia" w:hint="eastAsia"/>
                <w:b/>
                <w:sz w:val="21"/>
                <w:szCs w:val="21"/>
              </w:rPr>
              <w:t>場合があ</w:t>
            </w:r>
            <w:proofErr w:type="gramEnd"/>
          </w:p>
          <w:p w14:paraId="14130AF7" w14:textId="77777777" w:rsidR="003B74DE" w:rsidRPr="00246986" w:rsidRDefault="003B74DE" w:rsidP="003B74DE">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ります。</w:t>
            </w:r>
          </w:p>
          <w:p w14:paraId="558E4BBB" w14:textId="3998650C" w:rsidR="003B74DE" w:rsidRPr="00246986" w:rsidRDefault="003B74DE" w:rsidP="003B74DE">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この場合、コピーで差し支えありません。</w:t>
            </w:r>
          </w:p>
        </w:tc>
      </w:tr>
      <w:tr w:rsidR="00246986" w:rsidRPr="00246986" w14:paraId="2B8C3F13" w14:textId="77777777" w:rsidTr="007A5195">
        <w:tc>
          <w:tcPr>
            <w:tcW w:w="2835" w:type="dxa"/>
          </w:tcPr>
          <w:p w14:paraId="3D48D4A8" w14:textId="21BFE566"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単身赴任等により住民票を異動せず居住していた住宅が被災した場合、住宅の応急修理の対象となるか。</w:t>
            </w:r>
          </w:p>
        </w:tc>
        <w:tc>
          <w:tcPr>
            <w:tcW w:w="6323" w:type="dxa"/>
          </w:tcPr>
          <w:p w14:paraId="2E130AA6" w14:textId="20B4C95C"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今後も引き続き被災した住宅に住み続ける場合には、複数月分の公共料金等の支払証明など、客観的に居住の実態が確認できる資料により居住の実態が判断できれば問題ありません。</w:t>
            </w:r>
          </w:p>
        </w:tc>
      </w:tr>
      <w:tr w:rsidR="00246986" w:rsidRPr="00246986" w14:paraId="06BD61A7" w14:textId="77777777" w:rsidTr="007A5195">
        <w:tc>
          <w:tcPr>
            <w:tcW w:w="2835" w:type="dxa"/>
          </w:tcPr>
          <w:p w14:paraId="3E5C7B4B" w14:textId="00CF17BF"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別荘は応急修理の対象となるのか。</w:t>
            </w:r>
          </w:p>
        </w:tc>
        <w:tc>
          <w:tcPr>
            <w:tcW w:w="6323" w:type="dxa"/>
          </w:tcPr>
          <w:p w14:paraId="7CF2B958" w14:textId="144FA7A9"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主たる住宅がある場合は、居住実態があったとしても応急修理の対象とすることはできません。</w:t>
            </w:r>
          </w:p>
        </w:tc>
      </w:tr>
      <w:tr w:rsidR="00246986" w:rsidRPr="00246986" w14:paraId="472BDBEE" w14:textId="77777777" w:rsidTr="00EB537C">
        <w:tc>
          <w:tcPr>
            <w:tcW w:w="2835" w:type="dxa"/>
          </w:tcPr>
          <w:p w14:paraId="2A5800BC" w14:textId="635CA0A4"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全壊した住宅は応急修理の対象とならないのか。</w:t>
            </w:r>
          </w:p>
        </w:tc>
        <w:tc>
          <w:tcPr>
            <w:tcW w:w="6323" w:type="dxa"/>
          </w:tcPr>
          <w:p w14:paraId="0D210790" w14:textId="4D32C2BB" w:rsidR="003B74DE" w:rsidRPr="00246986" w:rsidRDefault="003B74DE" w:rsidP="000450A8">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全壊であっても、応急修理を実施すれば居住することが可能なら、応急修理の対象とすることが可能です。</w:t>
            </w:r>
          </w:p>
        </w:tc>
      </w:tr>
      <w:tr w:rsidR="00246986" w:rsidRPr="00246986" w14:paraId="3D92625C" w14:textId="77777777" w:rsidTr="00EB537C">
        <w:tc>
          <w:tcPr>
            <w:tcW w:w="2835" w:type="dxa"/>
          </w:tcPr>
          <w:p w14:paraId="78A11146" w14:textId="5E54510C"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１階が店舗や事務所として</w:t>
            </w:r>
            <w:r w:rsidRPr="00246986">
              <w:rPr>
                <w:rFonts w:asciiTheme="minorEastAsia" w:eastAsiaTheme="minorEastAsia" w:hAnsiTheme="minorEastAsia" w:hint="eastAsia"/>
                <w:sz w:val="21"/>
                <w:szCs w:val="21"/>
              </w:rPr>
              <w:lastRenderedPageBreak/>
              <w:t>利用している併用住宅は住宅の応急修理の対象となるか。</w:t>
            </w:r>
          </w:p>
        </w:tc>
        <w:tc>
          <w:tcPr>
            <w:tcW w:w="6323" w:type="dxa"/>
          </w:tcPr>
          <w:p w14:paraId="5F106EE6"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lastRenderedPageBreak/>
              <w:t>住宅の応急修理は、日常生活を営んでいるところを対象とする</w:t>
            </w:r>
            <w:r w:rsidRPr="00246986">
              <w:rPr>
                <w:rFonts w:asciiTheme="minorEastAsia" w:eastAsiaTheme="minorEastAsia" w:hAnsiTheme="minorEastAsia" w:hint="eastAsia"/>
                <w:b/>
                <w:sz w:val="21"/>
                <w:szCs w:val="21"/>
              </w:rPr>
              <w:lastRenderedPageBreak/>
              <w:t>ため、１階が事務所や店舗等である場合には対象となりません。</w:t>
            </w:r>
          </w:p>
          <w:p w14:paraId="5620A623" w14:textId="147B5BC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ただし、１階の階段が壊れて２階の居住スペースに行けない、１階にしかトイレがない等理由があれば修理の対象となります。</w:t>
            </w:r>
          </w:p>
        </w:tc>
      </w:tr>
      <w:tr w:rsidR="00246986" w:rsidRPr="00246986" w14:paraId="41AE0DF7" w14:textId="77777777" w:rsidTr="001221CA">
        <w:trPr>
          <w:trHeight w:val="1740"/>
        </w:trPr>
        <w:tc>
          <w:tcPr>
            <w:tcW w:w="2835" w:type="dxa"/>
          </w:tcPr>
          <w:p w14:paraId="33D42E80" w14:textId="27810B44" w:rsidR="001221CA"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lastRenderedPageBreak/>
              <w:t>住民票は一つだが、例えば「母屋」と「離れ」のように別居している世帯の場合、「母屋」と「離れ」それぞれで修理を受けることはできるか。</w:t>
            </w:r>
          </w:p>
        </w:tc>
        <w:tc>
          <w:tcPr>
            <w:tcW w:w="6323" w:type="dxa"/>
          </w:tcPr>
          <w:p w14:paraId="14B80F86"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世帯・生計が別で、それぞれが独立した住戸を形成していれば、それぞれで応急修理は可能です。</w:t>
            </w:r>
          </w:p>
          <w:p w14:paraId="7438500F"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また、「離れ」に浴室がある（「母屋」には浴室はない）など「離れ」の浴室を修理しなければ、日常生活に支障が生じる場合は、「離れ」の浴槽を修理して差し支えありません。</w:t>
            </w:r>
          </w:p>
          <w:p w14:paraId="6080A104" w14:textId="1C9A08CC" w:rsidR="001221CA" w:rsidRPr="00246986" w:rsidRDefault="003B74DE" w:rsidP="001221CA">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なお、この場合には、図面等</w:t>
            </w:r>
            <w:r w:rsidR="001221CA" w:rsidRPr="00246986">
              <w:rPr>
                <w:rFonts w:asciiTheme="minorEastAsia" w:eastAsiaTheme="minorEastAsia" w:hAnsiTheme="minorEastAsia" w:hint="eastAsia"/>
                <w:b/>
                <w:sz w:val="21"/>
                <w:szCs w:val="21"/>
              </w:rPr>
              <w:t>を</w:t>
            </w:r>
            <w:r w:rsidRPr="00246986">
              <w:rPr>
                <w:rFonts w:asciiTheme="minorEastAsia" w:eastAsiaTheme="minorEastAsia" w:hAnsiTheme="minorEastAsia" w:hint="eastAsia"/>
                <w:b/>
                <w:sz w:val="21"/>
                <w:szCs w:val="21"/>
              </w:rPr>
              <w:t>添付してください。</w:t>
            </w:r>
          </w:p>
        </w:tc>
      </w:tr>
      <w:tr w:rsidR="00246986" w:rsidRPr="00246986" w14:paraId="1D85BBF6" w14:textId="77777777" w:rsidTr="007A5195">
        <w:trPr>
          <w:trHeight w:val="1530"/>
        </w:trPr>
        <w:tc>
          <w:tcPr>
            <w:tcW w:w="2835" w:type="dxa"/>
          </w:tcPr>
          <w:p w14:paraId="4724418D" w14:textId="77E58E30" w:rsidR="001221CA" w:rsidRPr="00246986" w:rsidRDefault="001221CA" w:rsidP="001221CA">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被災者自身が建設業に従事しており、自ら自宅を修理する場合、救助費の対象となるのか。</w:t>
            </w:r>
          </w:p>
          <w:p w14:paraId="54F3A699" w14:textId="77777777" w:rsidR="001221CA" w:rsidRPr="00246986" w:rsidRDefault="001221CA" w:rsidP="001221CA">
            <w:pPr>
              <w:snapToGrid w:val="0"/>
              <w:rPr>
                <w:rFonts w:asciiTheme="minorEastAsia" w:eastAsiaTheme="minorEastAsia" w:hAnsiTheme="minorEastAsia"/>
                <w:sz w:val="21"/>
                <w:szCs w:val="21"/>
              </w:rPr>
            </w:pPr>
          </w:p>
          <w:p w14:paraId="224B1666" w14:textId="77777777" w:rsidR="001221CA" w:rsidRPr="00246986" w:rsidRDefault="001221CA" w:rsidP="001221CA">
            <w:pPr>
              <w:snapToGrid w:val="0"/>
              <w:rPr>
                <w:rFonts w:asciiTheme="minorEastAsia" w:eastAsiaTheme="minorEastAsia" w:hAnsiTheme="minorEastAsia"/>
                <w:sz w:val="21"/>
                <w:szCs w:val="21"/>
              </w:rPr>
            </w:pPr>
          </w:p>
          <w:p w14:paraId="35A7003A" w14:textId="77777777" w:rsidR="001221CA" w:rsidRPr="00246986" w:rsidRDefault="001221CA" w:rsidP="001221CA">
            <w:pPr>
              <w:snapToGrid w:val="0"/>
              <w:rPr>
                <w:rFonts w:asciiTheme="minorEastAsia" w:eastAsiaTheme="minorEastAsia" w:hAnsiTheme="minorEastAsia"/>
                <w:sz w:val="21"/>
                <w:szCs w:val="21"/>
              </w:rPr>
            </w:pPr>
          </w:p>
          <w:p w14:paraId="0E726A54" w14:textId="77777777" w:rsidR="001221CA" w:rsidRPr="00246986" w:rsidRDefault="001221CA" w:rsidP="009309CC">
            <w:pPr>
              <w:snapToGrid w:val="0"/>
              <w:rPr>
                <w:rFonts w:asciiTheme="minorEastAsia" w:eastAsiaTheme="minorEastAsia" w:hAnsiTheme="minorEastAsia"/>
                <w:sz w:val="21"/>
                <w:szCs w:val="21"/>
              </w:rPr>
            </w:pPr>
          </w:p>
        </w:tc>
        <w:tc>
          <w:tcPr>
            <w:tcW w:w="6323" w:type="dxa"/>
          </w:tcPr>
          <w:p w14:paraId="2A2D35CB" w14:textId="77777777" w:rsidR="001221CA" w:rsidRPr="00246986" w:rsidRDefault="001221CA" w:rsidP="001221CA">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住宅の応急修理は、救助の実施機関が修理業者と直接契約又は</w:t>
            </w:r>
          </w:p>
          <w:p w14:paraId="23756BC3" w14:textId="77777777"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都道府県が自ら大工あるいは技術者を（賃金雇上等により）動員</w:t>
            </w:r>
          </w:p>
          <w:p w14:paraId="6AB3E876" w14:textId="77777777"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して応急修理を実施する現物給付を原則としていますので、被災</w:t>
            </w:r>
          </w:p>
          <w:p w14:paraId="12E9E1CB" w14:textId="77777777"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者自身と異なる人格の株式会社（有限会社）、持分会社（合名会</w:t>
            </w:r>
          </w:p>
          <w:p w14:paraId="3187E3F1" w14:textId="77777777"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社、合資会社又は合同会社）、一般社団法人、ＮＰＯ法人その他</w:t>
            </w:r>
          </w:p>
          <w:p w14:paraId="45405B0F" w14:textId="77777777"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の法人や個人（自己以外の（いわゆる）「ひとり親方」）が被災</w:t>
            </w:r>
          </w:p>
          <w:p w14:paraId="50F2255E" w14:textId="77777777"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自治体と契約の上、修理を実施することは差し支えないものと整</w:t>
            </w:r>
          </w:p>
          <w:p w14:paraId="74905598" w14:textId="77777777"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理されます。</w:t>
            </w:r>
          </w:p>
          <w:p w14:paraId="6030AF3D" w14:textId="77777777" w:rsidR="001221CA" w:rsidRPr="00246986" w:rsidRDefault="001221CA" w:rsidP="001221CA">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一方、被災者と同一人格となる自己の名で実施機関と契約を行</w:t>
            </w:r>
          </w:p>
          <w:p w14:paraId="46BF9D4A" w14:textId="77777777"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い、自ら修理を実施して修理代金を受け取る場合は、現金給付と</w:t>
            </w:r>
          </w:p>
          <w:p w14:paraId="5665E16B" w14:textId="3C8CB25C" w:rsidR="001221CA" w:rsidRPr="00246986" w:rsidRDefault="001221CA"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整理されるので、救助費の対象外となります。</w:t>
            </w:r>
          </w:p>
        </w:tc>
      </w:tr>
      <w:tr w:rsidR="00246986" w:rsidRPr="00246986" w14:paraId="4403FD64" w14:textId="77777777" w:rsidTr="007A5195">
        <w:tc>
          <w:tcPr>
            <w:tcW w:w="2835" w:type="dxa"/>
          </w:tcPr>
          <w:p w14:paraId="4D5A8BB4" w14:textId="43A3EBD3"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ＤＩＹの材料費は、住宅の応急修理の対象となるか。</w:t>
            </w:r>
          </w:p>
        </w:tc>
        <w:tc>
          <w:tcPr>
            <w:tcW w:w="6323" w:type="dxa"/>
          </w:tcPr>
          <w:p w14:paraId="32B0CF0D" w14:textId="08CB5424"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ＤＩＹは、自らの資力で実施することから、応急修理の対象外となります。</w:t>
            </w:r>
          </w:p>
        </w:tc>
      </w:tr>
      <w:tr w:rsidR="00246986" w:rsidRPr="00246986" w14:paraId="4DF4A388" w14:textId="77777777" w:rsidTr="007A5195">
        <w:tc>
          <w:tcPr>
            <w:tcW w:w="2835" w:type="dxa"/>
          </w:tcPr>
          <w:p w14:paraId="681CACBC" w14:textId="4F4A2F22"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材料費のみもらって施工は自分でする場合は、対象にならないのか。</w:t>
            </w:r>
          </w:p>
        </w:tc>
        <w:tc>
          <w:tcPr>
            <w:tcW w:w="6323" w:type="dxa"/>
          </w:tcPr>
          <w:p w14:paraId="2F1B861C" w14:textId="31B077E3"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上記と同様ですが、修理業者との契約が発生しないため対象外となります。</w:t>
            </w:r>
          </w:p>
        </w:tc>
      </w:tr>
      <w:tr w:rsidR="00246986" w:rsidRPr="00246986" w14:paraId="245238D5" w14:textId="77777777" w:rsidTr="007A5195">
        <w:tc>
          <w:tcPr>
            <w:tcW w:w="2835" w:type="dxa"/>
          </w:tcPr>
          <w:p w14:paraId="3D327D8F" w14:textId="0395A15C"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複数</w:t>
            </w:r>
            <w:r w:rsidRPr="00246986">
              <w:rPr>
                <w:rFonts w:asciiTheme="minorEastAsia" w:eastAsiaTheme="minorEastAsia" w:hAnsiTheme="minorEastAsia"/>
                <w:sz w:val="21"/>
                <w:szCs w:val="21"/>
              </w:rPr>
              <w:t>階建て共同住宅の共用部分は修理対象となるか。共用部分が</w:t>
            </w:r>
            <w:r w:rsidRPr="00246986">
              <w:rPr>
                <w:rFonts w:asciiTheme="minorEastAsia" w:eastAsiaTheme="minorEastAsia" w:hAnsiTheme="minorEastAsia" w:hint="eastAsia"/>
                <w:sz w:val="21"/>
                <w:szCs w:val="21"/>
              </w:rPr>
              <w:t>利用できない</w:t>
            </w:r>
            <w:r w:rsidRPr="00246986">
              <w:rPr>
                <w:rFonts w:asciiTheme="minorEastAsia" w:eastAsiaTheme="minorEastAsia" w:hAnsiTheme="minorEastAsia"/>
                <w:sz w:val="21"/>
                <w:szCs w:val="21"/>
              </w:rPr>
              <w:t>と</w:t>
            </w:r>
            <w:r w:rsidRPr="00246986">
              <w:rPr>
                <w:rFonts w:asciiTheme="minorEastAsia" w:eastAsiaTheme="minorEastAsia" w:hAnsiTheme="minorEastAsia" w:hint="eastAsia"/>
                <w:sz w:val="21"/>
                <w:szCs w:val="21"/>
              </w:rPr>
              <w:t>上層階</w:t>
            </w:r>
            <w:r w:rsidRPr="00246986">
              <w:rPr>
                <w:rFonts w:asciiTheme="minorEastAsia" w:eastAsiaTheme="minorEastAsia" w:hAnsiTheme="minorEastAsia"/>
                <w:sz w:val="21"/>
                <w:szCs w:val="21"/>
              </w:rPr>
              <w:t>に行くことができな</w:t>
            </w:r>
            <w:r w:rsidRPr="00246986">
              <w:rPr>
                <w:rFonts w:asciiTheme="minorEastAsia" w:eastAsiaTheme="minorEastAsia" w:hAnsiTheme="minorEastAsia" w:hint="eastAsia"/>
                <w:sz w:val="21"/>
                <w:szCs w:val="21"/>
              </w:rPr>
              <w:t>い。</w:t>
            </w:r>
          </w:p>
        </w:tc>
        <w:tc>
          <w:tcPr>
            <w:tcW w:w="6323" w:type="dxa"/>
          </w:tcPr>
          <w:p w14:paraId="472799E7" w14:textId="77777777" w:rsidR="003B74DE" w:rsidRPr="00246986" w:rsidRDefault="003B74DE"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①　分譲住宅の場合、管理組合理事会や各住居世帯主持ち回りなどにより入居者の正式な同意（同意書）が得られれば、入居世帯分の費用を合算して共用部分の修理を行うことが可能です。</w:t>
            </w:r>
          </w:p>
          <w:p w14:paraId="55480BDB" w14:textId="77777777" w:rsidR="003B74DE" w:rsidRPr="00246986" w:rsidRDefault="003B74DE"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②　賃貸住宅の場合、一般的にはその借家の所有者・管理者が修理を行うこととなります。しかし、所有者・管理者に応急修理を行う資力がない場合には、入居世帯数分の費用を合算して共用部分の修理を行うことが可能です。</w:t>
            </w:r>
          </w:p>
          <w:p w14:paraId="5507B908" w14:textId="79720A41" w:rsidR="003B74DE" w:rsidRPr="00246986" w:rsidRDefault="003B74DE" w:rsidP="000450A8">
            <w:pPr>
              <w:snapToGrid w:val="0"/>
              <w:ind w:leftChars="100" w:left="241"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なお、この場合、所有者・管理者に資力がないことを証する資料が必要となります。</w:t>
            </w:r>
          </w:p>
        </w:tc>
      </w:tr>
      <w:tr w:rsidR="00246986" w:rsidRPr="00246986" w14:paraId="6ECD3925" w14:textId="77777777" w:rsidTr="007A5195">
        <w:tc>
          <w:tcPr>
            <w:tcW w:w="2835" w:type="dxa"/>
          </w:tcPr>
          <w:p w14:paraId="015AFD74" w14:textId="3EDF48F5"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間取りを変更することは可能か。</w:t>
            </w:r>
          </w:p>
        </w:tc>
        <w:tc>
          <w:tcPr>
            <w:tcW w:w="6323" w:type="dxa"/>
          </w:tcPr>
          <w:p w14:paraId="53BF0E3A" w14:textId="77777777" w:rsidR="000450A8" w:rsidRPr="00246986" w:rsidRDefault="003B74DE" w:rsidP="000450A8">
            <w:pPr>
              <w:snapToGrid w:val="0"/>
              <w:ind w:leftChars="100" w:left="241"/>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例えば、部屋を６畳間から８畳間に拡張する等の工事を行う場</w:t>
            </w:r>
          </w:p>
          <w:p w14:paraId="4A8BC339" w14:textId="27005B66" w:rsidR="003B74DE" w:rsidRPr="00246986" w:rsidRDefault="003B74DE" w:rsidP="000450A8">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合でも、修理対象工事が含まれる場合は当該工事を応急修理の対象として差し支えありません。</w:t>
            </w:r>
          </w:p>
        </w:tc>
      </w:tr>
      <w:tr w:rsidR="00246986" w:rsidRPr="00246986" w14:paraId="11947E97" w14:textId="77777777" w:rsidTr="00EB537C">
        <w:tc>
          <w:tcPr>
            <w:tcW w:w="2835" w:type="dxa"/>
          </w:tcPr>
          <w:p w14:paraId="52163FAB" w14:textId="030CFC3F"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仕様がグレードアップになる工事は対象となるか。</w:t>
            </w:r>
          </w:p>
        </w:tc>
        <w:tc>
          <w:tcPr>
            <w:tcW w:w="6323" w:type="dxa"/>
          </w:tcPr>
          <w:p w14:paraId="3B6829B3"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建具（玄関扉、戸、サッシ）や設備（キッチン、トイレ、浴槽、給湯器）等のグレードアップは応急修理の趣旨・目的と合致せず、応急修理の対象とは言えませんので、必ず、変更する建具や設備が元々設置されていた製品の後継の製品であることを業者に確認してください。</w:t>
            </w:r>
          </w:p>
          <w:p w14:paraId="3A956D72" w14:textId="2614975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また、交換前の品番、機能等についても写真撮影するなどグレードアップではないことを示すこと。</w:t>
            </w:r>
          </w:p>
        </w:tc>
      </w:tr>
      <w:tr w:rsidR="00246986" w:rsidRPr="00246986" w14:paraId="26FD2C2A" w14:textId="77777777" w:rsidTr="00EB537C">
        <w:tc>
          <w:tcPr>
            <w:tcW w:w="2835" w:type="dxa"/>
          </w:tcPr>
          <w:p w14:paraId="08C927F9" w14:textId="08622C33"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75万7千円以内あるいは36万7千円以内であれば、修理を複数業者へ依頼することは可能か。</w:t>
            </w:r>
          </w:p>
        </w:tc>
        <w:tc>
          <w:tcPr>
            <w:tcW w:w="6323" w:type="dxa"/>
          </w:tcPr>
          <w:p w14:paraId="68A542B6" w14:textId="5C72E09E"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修理を単一の業者に発注するよりも、複数の業者に分割発注した方が工期短縮も費用節約になる場合は、修理を工種ごとに別の業者に分割発注することは可能です。修理が長期化する場合は認められない場合もあります。</w:t>
            </w:r>
          </w:p>
        </w:tc>
      </w:tr>
      <w:tr w:rsidR="00246986" w:rsidRPr="00246986" w14:paraId="57C546A8" w14:textId="77777777" w:rsidTr="007A5195">
        <w:tc>
          <w:tcPr>
            <w:tcW w:w="2835" w:type="dxa"/>
          </w:tcPr>
          <w:p w14:paraId="6A33129B" w14:textId="77777777"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住宅の修理の見積を依頼したら、100万円の見積書が提示された。応急修理の限度</w:t>
            </w:r>
            <w:r w:rsidRPr="00246986">
              <w:rPr>
                <w:rFonts w:asciiTheme="minorEastAsia" w:eastAsiaTheme="minorEastAsia" w:hAnsiTheme="minorEastAsia" w:hint="eastAsia"/>
                <w:sz w:val="21"/>
                <w:szCs w:val="21"/>
              </w:rPr>
              <w:lastRenderedPageBreak/>
              <w:t>額を超える場合は、どのように申し込んだらよいか。</w:t>
            </w:r>
          </w:p>
          <w:p w14:paraId="445DA4BE" w14:textId="77777777" w:rsidR="003B74DE" w:rsidRPr="00246986" w:rsidRDefault="003B74DE" w:rsidP="009309CC">
            <w:pPr>
              <w:snapToGrid w:val="0"/>
              <w:rPr>
                <w:rFonts w:asciiTheme="minorEastAsia" w:eastAsiaTheme="minorEastAsia" w:hAnsiTheme="minorEastAsia"/>
                <w:sz w:val="21"/>
                <w:szCs w:val="21"/>
              </w:rPr>
            </w:pPr>
          </w:p>
          <w:p w14:paraId="59941E40" w14:textId="3E1FEF7B" w:rsidR="003B74DE" w:rsidRPr="00246986" w:rsidRDefault="003B74DE" w:rsidP="009309CC">
            <w:pPr>
              <w:snapToGrid w:val="0"/>
              <w:rPr>
                <w:rFonts w:asciiTheme="minorEastAsia" w:eastAsiaTheme="minorEastAsia" w:hAnsiTheme="minorEastAsia"/>
                <w:sz w:val="21"/>
                <w:szCs w:val="21"/>
              </w:rPr>
            </w:pPr>
          </w:p>
        </w:tc>
        <w:tc>
          <w:tcPr>
            <w:tcW w:w="6323" w:type="dxa"/>
          </w:tcPr>
          <w:p w14:paraId="45A62D17"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lastRenderedPageBreak/>
              <w:t>被災者負担分と、応急修理分を含んだ修理見積書（様式第３号）を作成し、各市町村窓口に提出してください。</w:t>
            </w:r>
          </w:p>
          <w:p w14:paraId="131C9430"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また、基準額を超えた部分や応急修理の対象とならない部分に</w:t>
            </w:r>
            <w:r w:rsidRPr="00246986">
              <w:rPr>
                <w:rFonts w:asciiTheme="minorEastAsia" w:eastAsiaTheme="minorEastAsia" w:hAnsiTheme="minorEastAsia" w:hint="eastAsia"/>
                <w:b/>
                <w:sz w:val="21"/>
                <w:szCs w:val="21"/>
              </w:rPr>
              <w:lastRenderedPageBreak/>
              <w:t>ついては、申請者と業者で別途契約をしていただく必要があります。</w:t>
            </w:r>
          </w:p>
          <w:p w14:paraId="4A6DBE31" w14:textId="77777777" w:rsidR="003B74DE" w:rsidRPr="00246986" w:rsidRDefault="003B74DE" w:rsidP="009309CC">
            <w:pPr>
              <w:snapToGrid w:val="0"/>
              <w:ind w:firstLineChars="200" w:firstLine="424"/>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修理総額</w:t>
            </w:r>
            <w:r w:rsidRPr="00246986">
              <w:rPr>
                <w:rFonts w:asciiTheme="minorEastAsia" w:eastAsiaTheme="minorEastAsia" w:hAnsiTheme="minorEastAsia"/>
                <w:b/>
                <w:sz w:val="21"/>
                <w:szCs w:val="21"/>
              </w:rPr>
              <w:t>100.0万円</w:t>
            </w:r>
            <w:r w:rsidRPr="00246986">
              <w:rPr>
                <w:rFonts w:asciiTheme="minorEastAsia" w:eastAsiaTheme="minorEastAsia" w:hAnsiTheme="minorEastAsia" w:hint="eastAsia"/>
                <w:b/>
                <w:sz w:val="21"/>
                <w:szCs w:val="21"/>
              </w:rPr>
              <w:t>の場合</w:t>
            </w:r>
          </w:p>
          <w:p w14:paraId="6F2645F3" w14:textId="77777777" w:rsidR="003B74DE" w:rsidRPr="00246986" w:rsidRDefault="003B74DE" w:rsidP="009309CC">
            <w:pPr>
              <w:snapToGrid w:val="0"/>
              <w:ind w:firstLineChars="300" w:firstLine="635"/>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 75</w:t>
            </w:r>
            <w:r w:rsidRPr="00246986">
              <w:rPr>
                <w:rFonts w:asciiTheme="minorEastAsia" w:eastAsiaTheme="minorEastAsia" w:hAnsiTheme="minorEastAsia"/>
                <w:b/>
                <w:sz w:val="21"/>
                <w:szCs w:val="21"/>
              </w:rPr>
              <w:t>.</w:t>
            </w:r>
            <w:r w:rsidRPr="00246986">
              <w:rPr>
                <w:rFonts w:asciiTheme="minorEastAsia" w:eastAsiaTheme="minorEastAsia" w:hAnsiTheme="minorEastAsia" w:hint="eastAsia"/>
                <w:b/>
                <w:sz w:val="21"/>
                <w:szCs w:val="21"/>
              </w:rPr>
              <w:t>7</w:t>
            </w:r>
            <w:r w:rsidRPr="00246986">
              <w:rPr>
                <w:rFonts w:asciiTheme="minorEastAsia" w:eastAsiaTheme="minorEastAsia" w:hAnsiTheme="minorEastAsia"/>
                <w:b/>
                <w:sz w:val="21"/>
                <w:szCs w:val="21"/>
              </w:rPr>
              <w:t>万円</w:t>
            </w:r>
            <w:r w:rsidRPr="00246986">
              <w:rPr>
                <w:rFonts w:asciiTheme="minorEastAsia" w:eastAsiaTheme="minorEastAsia" w:hAnsiTheme="minorEastAsia" w:hint="eastAsia"/>
                <w:b/>
                <w:sz w:val="21"/>
                <w:szCs w:val="21"/>
              </w:rPr>
              <w:t>以内</w:t>
            </w:r>
          </w:p>
          <w:p w14:paraId="2A56678D" w14:textId="77777777" w:rsidR="003B74DE" w:rsidRPr="00246986" w:rsidRDefault="003B74DE" w:rsidP="009309CC">
            <w:pPr>
              <w:snapToGrid w:val="0"/>
              <w:ind w:firstLineChars="300" w:firstLine="545"/>
              <w:rPr>
                <w:rFonts w:asciiTheme="minorEastAsia" w:eastAsiaTheme="minorEastAsia" w:hAnsiTheme="minorEastAsia"/>
                <w:b/>
                <w:sz w:val="18"/>
                <w:szCs w:val="21"/>
              </w:rPr>
            </w:pPr>
            <w:r w:rsidRPr="00246986">
              <w:rPr>
                <w:rFonts w:asciiTheme="minorEastAsia" w:eastAsiaTheme="minorEastAsia" w:hAnsiTheme="minorEastAsia" w:hint="eastAsia"/>
                <w:b/>
                <w:sz w:val="18"/>
                <w:szCs w:val="21"/>
              </w:rPr>
              <w:t>（注意：応急修理の対象外が多い場合は満額にはなりません。）</w:t>
            </w:r>
          </w:p>
          <w:p w14:paraId="4FCF51D5" w14:textId="77777777" w:rsidR="003B74DE" w:rsidRPr="00246986" w:rsidRDefault="003B74DE" w:rsidP="009309CC">
            <w:pPr>
              <w:snapToGrid w:val="0"/>
              <w:ind w:firstLineChars="300" w:firstLine="635"/>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・自己負担 24.3</w:t>
            </w:r>
            <w:r w:rsidRPr="00246986">
              <w:rPr>
                <w:rFonts w:asciiTheme="minorEastAsia" w:eastAsiaTheme="minorEastAsia" w:hAnsiTheme="minorEastAsia"/>
                <w:b/>
                <w:sz w:val="21"/>
                <w:szCs w:val="21"/>
              </w:rPr>
              <w:t>万円</w:t>
            </w:r>
            <w:r w:rsidRPr="00246986">
              <w:rPr>
                <w:rFonts w:asciiTheme="minorEastAsia" w:eastAsiaTheme="minorEastAsia" w:hAnsiTheme="minorEastAsia" w:hint="eastAsia"/>
                <w:b/>
                <w:sz w:val="21"/>
                <w:szCs w:val="21"/>
              </w:rPr>
              <w:t>以上</w:t>
            </w:r>
          </w:p>
          <w:p w14:paraId="225952AC" w14:textId="5F83286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なお、自己負担が困難であり、応急修理費用の範囲内で修理を依頼したい場合は、各市町村窓口で相談いただくようお願いします。</w:t>
            </w:r>
          </w:p>
        </w:tc>
      </w:tr>
      <w:tr w:rsidR="00246986" w:rsidRPr="00246986" w14:paraId="52FDF754" w14:textId="77777777" w:rsidTr="007A5195">
        <w:tc>
          <w:tcPr>
            <w:tcW w:w="2835" w:type="dxa"/>
          </w:tcPr>
          <w:p w14:paraId="2C9D06B5" w14:textId="45B1D0F5"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lastRenderedPageBreak/>
              <w:t>住宅が大きい場合、全体の見積書を取る必要があるか。</w:t>
            </w:r>
          </w:p>
        </w:tc>
        <w:tc>
          <w:tcPr>
            <w:tcW w:w="6323" w:type="dxa"/>
          </w:tcPr>
          <w:p w14:paraId="0713EC23" w14:textId="7CA3550D" w:rsidR="003B74DE" w:rsidRPr="00246986" w:rsidRDefault="003B74DE"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応急修理の対象部分のみの見積もりで差し支えありません。</w:t>
            </w:r>
          </w:p>
          <w:p w14:paraId="535730F5" w14:textId="3580A98F" w:rsidR="003B74DE" w:rsidRPr="00246986" w:rsidRDefault="003B74DE"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しかし、対象とした部分が応急修理の対象とならないことも考えられるため、全体の見積書があると幅広に修理の対象を整理することが可能となります。</w:t>
            </w:r>
          </w:p>
        </w:tc>
      </w:tr>
      <w:tr w:rsidR="00246986" w:rsidRPr="00246986" w14:paraId="2ED5EA21" w14:textId="77777777" w:rsidTr="007A5195">
        <w:tc>
          <w:tcPr>
            <w:tcW w:w="2835" w:type="dxa"/>
          </w:tcPr>
          <w:p w14:paraId="77E0C1DE" w14:textId="77777777"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応急修理業者は指定業者から選択しなければいけないのか。</w:t>
            </w:r>
          </w:p>
          <w:p w14:paraId="74062090" w14:textId="047A4B87"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自分の家を建ててくれた業者又は大工に施工してもらってはいけないのか。</w:t>
            </w:r>
          </w:p>
        </w:tc>
        <w:tc>
          <w:tcPr>
            <w:tcW w:w="6323" w:type="dxa"/>
          </w:tcPr>
          <w:p w14:paraId="19DAEF7E"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応急修理指定業者リスト以外の業者に施工してもらうことは可能です。</w:t>
            </w:r>
          </w:p>
          <w:p w14:paraId="7F228252"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ただし、応急修理の対象等、制度の内容を説明させていただく必要があるので、手配された業者の方に受付窓口に来ていただくようお願いしてください。</w:t>
            </w:r>
          </w:p>
          <w:p w14:paraId="17C2FFA4" w14:textId="69EE83EA"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（ほかの市町村で既に登録済みで、応急修理制度を理解されている業者の場合は、その旨を窓口でお知らせください。）</w:t>
            </w:r>
          </w:p>
        </w:tc>
      </w:tr>
      <w:tr w:rsidR="00246986" w:rsidRPr="00246986" w14:paraId="493D03C4" w14:textId="77777777" w:rsidTr="007A5195">
        <w:tc>
          <w:tcPr>
            <w:tcW w:w="2835" w:type="dxa"/>
          </w:tcPr>
          <w:p w14:paraId="5E4E11C1" w14:textId="1BCE0B28"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見積書に添付する被害状況を示す資料として図面の添付は必要か。数量を示すために図面は必要か。</w:t>
            </w:r>
          </w:p>
        </w:tc>
        <w:tc>
          <w:tcPr>
            <w:tcW w:w="6323" w:type="dxa"/>
          </w:tcPr>
          <w:p w14:paraId="61E6CBD7"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工事実施前については、施工前写真、見積書を添付いただければ問題ありません。</w:t>
            </w:r>
          </w:p>
          <w:p w14:paraId="6E26EEC3"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図面の添付は必要ありません。</w:t>
            </w:r>
          </w:p>
          <w:p w14:paraId="3D322EDF" w14:textId="66A2B21D"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また、工事完了後については、工事完了報告書、施工中、施工後の写真等及び請求書が確認できれば、完了図面は不要です。</w:t>
            </w:r>
          </w:p>
        </w:tc>
      </w:tr>
      <w:tr w:rsidR="00246986" w:rsidRPr="00246986" w14:paraId="74BD62B0" w14:textId="77777777" w:rsidTr="007A5195">
        <w:tc>
          <w:tcPr>
            <w:tcW w:w="2835" w:type="dxa"/>
          </w:tcPr>
          <w:p w14:paraId="44C65F7A" w14:textId="00471108"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住宅の応急修理に定める申請書等の様式を加筆・修正してもよいか。</w:t>
            </w:r>
          </w:p>
        </w:tc>
        <w:tc>
          <w:tcPr>
            <w:tcW w:w="6323" w:type="dxa"/>
          </w:tcPr>
          <w:p w14:paraId="410EED96" w14:textId="5E3521CF"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地域の実情に応じて必要があれば加筆・修正して構いませんが、被災者や各自治体の業務の増加に考慮して見直しを行った結果であること、会計法令上、省略できない書類まで省かないことが原則となります。</w:t>
            </w:r>
          </w:p>
        </w:tc>
      </w:tr>
      <w:tr w:rsidR="00246986" w:rsidRPr="00246986" w14:paraId="60054977" w14:textId="77777777" w:rsidTr="007A5195">
        <w:tc>
          <w:tcPr>
            <w:tcW w:w="2835" w:type="dxa"/>
          </w:tcPr>
          <w:p w14:paraId="207FF9EB" w14:textId="4D20BDD2"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修理業者が通常使用している見積書に変更してもよいか。</w:t>
            </w:r>
          </w:p>
        </w:tc>
        <w:tc>
          <w:tcPr>
            <w:tcW w:w="6323" w:type="dxa"/>
          </w:tcPr>
          <w:p w14:paraId="4DFC16FC"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住宅の応急修理の指定の様式を使用してください。</w:t>
            </w:r>
          </w:p>
          <w:p w14:paraId="5B0A9B62"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内訳として修理業者が通常使用している見積書を添付いただくことは差支えありません。</w:t>
            </w:r>
          </w:p>
          <w:p w14:paraId="68A36923" w14:textId="40F7F6A3"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hint="eastAsia"/>
                <w:b/>
                <w:sz w:val="21"/>
                <w:szCs w:val="21"/>
              </w:rPr>
              <w:t>なお、令和３年の地方からの提案等に関する対応方針（令和３年</w:t>
            </w:r>
            <w:r w:rsidRPr="00246986">
              <w:rPr>
                <w:rFonts w:hint="eastAsia"/>
                <w:b/>
                <w:sz w:val="21"/>
                <w:szCs w:val="21"/>
              </w:rPr>
              <w:t>12</w:t>
            </w:r>
            <w:r w:rsidRPr="00246986">
              <w:rPr>
                <w:rFonts w:hint="eastAsia"/>
                <w:b/>
                <w:sz w:val="21"/>
                <w:szCs w:val="21"/>
              </w:rPr>
              <w:t>月</w:t>
            </w:r>
            <w:r w:rsidRPr="00246986">
              <w:rPr>
                <w:rFonts w:hint="eastAsia"/>
                <w:b/>
                <w:sz w:val="21"/>
                <w:szCs w:val="21"/>
              </w:rPr>
              <w:t>21</w:t>
            </w:r>
            <w:r w:rsidRPr="00246986">
              <w:rPr>
                <w:rFonts w:hint="eastAsia"/>
                <w:b/>
                <w:sz w:val="21"/>
                <w:szCs w:val="21"/>
              </w:rPr>
              <w:t>日閣議決定）において、修理事業者が作成する内訳書の添付をもって修理費用の内訳の記載に代えることができる様式を新たに加えました。地方公共団体が使用する場合は、様式を選択することが可能となります。</w:t>
            </w:r>
          </w:p>
        </w:tc>
      </w:tr>
      <w:tr w:rsidR="00246986" w:rsidRPr="00246986" w14:paraId="7771C796" w14:textId="77777777" w:rsidTr="007A5195">
        <w:tc>
          <w:tcPr>
            <w:tcW w:w="2835" w:type="dxa"/>
          </w:tcPr>
          <w:p w14:paraId="45E04DB2" w14:textId="1D609C89"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施工中の写真のみ撮っていないという場合、どのようにしたらよいか。</w:t>
            </w:r>
          </w:p>
        </w:tc>
        <w:tc>
          <w:tcPr>
            <w:tcW w:w="6323" w:type="dxa"/>
          </w:tcPr>
          <w:p w14:paraId="0705754D" w14:textId="1F7D0CE2"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施行中の写真がない場合等は、施工業者から『「被災した住宅の応急修理」証拠写真代替資料』を提出いただくことで施行中の写真等の代替とします。</w:t>
            </w:r>
          </w:p>
        </w:tc>
      </w:tr>
      <w:tr w:rsidR="00246986" w:rsidRPr="00246986" w14:paraId="1EE1BCC2" w14:textId="77777777" w:rsidTr="007A5195">
        <w:tc>
          <w:tcPr>
            <w:tcW w:w="2835" w:type="dxa"/>
          </w:tcPr>
          <w:p w14:paraId="6302C3AB" w14:textId="253D05B0"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事前着工しており契約をしている場合でも、施工前、施工中、施工後の写真があれば事前着工は認めるということでよろしいか。</w:t>
            </w:r>
          </w:p>
        </w:tc>
        <w:tc>
          <w:tcPr>
            <w:tcW w:w="6323" w:type="dxa"/>
          </w:tcPr>
          <w:p w14:paraId="5BF3D6A6" w14:textId="77777777" w:rsidR="001221CA" w:rsidRPr="00246986" w:rsidRDefault="003B74DE" w:rsidP="001221CA">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修理業者にお金を支払っていなければ対象とすることが可能</w:t>
            </w:r>
          </w:p>
          <w:p w14:paraId="15D16FBC" w14:textId="77777777" w:rsidR="001221CA" w:rsidRPr="00246986" w:rsidRDefault="003B74DE" w:rsidP="001221CA">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です。速やかに、最寄りの自治体に応急修理の申込を行ってく</w:t>
            </w:r>
            <w:proofErr w:type="gramStart"/>
            <w:r w:rsidRPr="00246986">
              <w:rPr>
                <w:rFonts w:asciiTheme="minorEastAsia" w:eastAsiaTheme="minorEastAsia" w:hAnsiTheme="minorEastAsia" w:hint="eastAsia"/>
                <w:b/>
                <w:sz w:val="21"/>
                <w:szCs w:val="21"/>
              </w:rPr>
              <w:t>だ</w:t>
            </w:r>
            <w:proofErr w:type="gramEnd"/>
          </w:p>
          <w:p w14:paraId="4D43FF71" w14:textId="2329CE06" w:rsidR="003B74DE" w:rsidRPr="00246986" w:rsidRDefault="003B74DE" w:rsidP="001221CA">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さい。</w:t>
            </w:r>
          </w:p>
          <w:p w14:paraId="4D43FA15" w14:textId="77777777" w:rsidR="001221CA" w:rsidRPr="00246986" w:rsidRDefault="003B74DE" w:rsidP="009412DE">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また、工事終了後に申請が出てきた場合でも、支払いがされて</w:t>
            </w:r>
          </w:p>
          <w:p w14:paraId="5ADE57F8" w14:textId="1B52A9AC" w:rsidR="003B74DE" w:rsidRPr="00246986" w:rsidRDefault="003B74DE" w:rsidP="009412DE">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いない場合は応急修理の対象として差し支えありません。</w:t>
            </w:r>
          </w:p>
        </w:tc>
      </w:tr>
      <w:tr w:rsidR="00246986" w:rsidRPr="00246986" w14:paraId="28E80DAE" w14:textId="77777777" w:rsidTr="007A5195">
        <w:tc>
          <w:tcPr>
            <w:tcW w:w="2835" w:type="dxa"/>
          </w:tcPr>
          <w:p w14:paraId="55131506" w14:textId="6D5D7078"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応急修理に伴い廃棄する廃材の処分費等は、応急修理制度の対象となるか。</w:t>
            </w:r>
          </w:p>
        </w:tc>
        <w:tc>
          <w:tcPr>
            <w:tcW w:w="6323" w:type="dxa"/>
          </w:tcPr>
          <w:p w14:paraId="7590F5B6"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応急修理によって搬出される産業廃棄物の運搬、処分費は応急修理制度の対象となります。</w:t>
            </w:r>
          </w:p>
          <w:p w14:paraId="32D5F672" w14:textId="77777777" w:rsidR="001221CA" w:rsidRPr="00246986" w:rsidRDefault="003B74DE" w:rsidP="001221CA">
            <w:pPr>
              <w:snapToGrid w:val="0"/>
              <w:ind w:leftChars="100" w:left="241"/>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また、環境省の災害等廃棄物処理事業の対象となる場合もあり</w:t>
            </w:r>
          </w:p>
          <w:p w14:paraId="0861BEF9" w14:textId="555C2FCE" w:rsidR="003B74DE" w:rsidRPr="00246986" w:rsidRDefault="003B74DE" w:rsidP="001221CA">
            <w:pPr>
              <w:snapToGrid w:val="0"/>
              <w:rPr>
                <w:rFonts w:asciiTheme="minorEastAsia" w:eastAsiaTheme="minorEastAsia" w:hAnsiTheme="minorEastAsia"/>
                <w:b/>
              </w:rPr>
            </w:pPr>
            <w:r w:rsidRPr="00246986">
              <w:rPr>
                <w:rFonts w:asciiTheme="minorEastAsia" w:eastAsiaTheme="minorEastAsia" w:hAnsiTheme="minorEastAsia" w:hint="eastAsia"/>
                <w:b/>
                <w:sz w:val="21"/>
                <w:szCs w:val="21"/>
              </w:rPr>
              <w:t>ますので、市町村の廃棄物処理窓口に相談してください。</w:t>
            </w:r>
          </w:p>
        </w:tc>
      </w:tr>
      <w:tr w:rsidR="00246986" w:rsidRPr="00246986" w14:paraId="4A8DA445" w14:textId="77777777" w:rsidTr="007A5195">
        <w:tc>
          <w:tcPr>
            <w:tcW w:w="2835" w:type="dxa"/>
          </w:tcPr>
          <w:p w14:paraId="688ADD52" w14:textId="77777777"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被災した翌日に、修理業者が来て、「屋根が壊れているから、直ぐに修理が必要</w:t>
            </w:r>
            <w:r w:rsidRPr="00246986">
              <w:rPr>
                <w:rFonts w:asciiTheme="minorEastAsia" w:eastAsiaTheme="minorEastAsia" w:hAnsiTheme="minorEastAsia" w:hint="eastAsia"/>
                <w:sz w:val="21"/>
                <w:szCs w:val="21"/>
              </w:rPr>
              <w:lastRenderedPageBreak/>
              <w:t>だ。」と言って、契約を迫ってきた。</w:t>
            </w:r>
          </w:p>
          <w:p w14:paraId="6961A107" w14:textId="32597B77" w:rsidR="003B74DE" w:rsidRPr="00246986" w:rsidRDefault="003B74DE"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どうしたら良いだろうか。</w:t>
            </w:r>
          </w:p>
        </w:tc>
        <w:tc>
          <w:tcPr>
            <w:tcW w:w="6323" w:type="dxa"/>
          </w:tcPr>
          <w:p w14:paraId="5ED29AA2"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lastRenderedPageBreak/>
              <w:t>被災地では災害に便乗した悪質な施工業者による、高齢者を狙った杜撰な工事や高額な費用請求などが発生したとの報告があります。こうした修理業者は被災者の心理に付け入り、言葉巧み</w:t>
            </w:r>
            <w:r w:rsidRPr="00246986">
              <w:rPr>
                <w:rFonts w:asciiTheme="minorEastAsia" w:eastAsiaTheme="minorEastAsia" w:hAnsiTheme="minorEastAsia" w:hint="eastAsia"/>
                <w:b/>
                <w:sz w:val="21"/>
                <w:szCs w:val="21"/>
              </w:rPr>
              <w:lastRenderedPageBreak/>
              <w:t>に勧誘をし、その場で契約を迫ってきます。</w:t>
            </w:r>
          </w:p>
          <w:p w14:paraId="50832AE4" w14:textId="77777777" w:rsidR="003B74DE" w:rsidRPr="00246986" w:rsidRDefault="003B74DE"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まずは、修理の契約をする前にお住まいの自治体に相談してください。</w:t>
            </w:r>
          </w:p>
          <w:p w14:paraId="735CCF67" w14:textId="53115833" w:rsidR="003B74DE" w:rsidRPr="00246986" w:rsidRDefault="003B74DE" w:rsidP="009309CC">
            <w:pPr>
              <w:snapToGrid w:val="0"/>
              <w:rPr>
                <w:rFonts w:asciiTheme="minorEastAsia" w:eastAsiaTheme="minorEastAsia" w:hAnsiTheme="minorEastAsia"/>
                <w:b/>
              </w:rPr>
            </w:pPr>
            <w:r w:rsidRPr="00246986">
              <w:rPr>
                <w:rFonts w:asciiTheme="minorEastAsia" w:eastAsiaTheme="minorEastAsia" w:hAnsiTheme="minorEastAsia" w:hint="eastAsia"/>
                <w:b/>
                <w:sz w:val="21"/>
                <w:szCs w:val="21"/>
              </w:rPr>
              <w:t>また、契約後、</w:t>
            </w:r>
            <w:r w:rsidRPr="00246986">
              <w:rPr>
                <w:rFonts w:asciiTheme="minorEastAsia" w:eastAsiaTheme="minorEastAsia" w:hAnsiTheme="minorEastAsia" w:hint="eastAsia"/>
                <w:b/>
                <w:sz w:val="21"/>
                <w:szCs w:val="21"/>
                <w:shd w:val="clear" w:color="auto" w:fill="FFFFFF"/>
              </w:rPr>
              <w:t>不安に思った場合やトラブルになった場合</w:t>
            </w:r>
            <w:r w:rsidRPr="00246986">
              <w:rPr>
                <w:rFonts w:asciiTheme="minorEastAsia" w:eastAsiaTheme="minorEastAsia" w:hAnsiTheme="minorEastAsia" w:hint="eastAsia"/>
                <w:b/>
                <w:sz w:val="21"/>
                <w:szCs w:val="21"/>
              </w:rPr>
              <w:t>には、直ちに「消費者相談センター」や「国民生活センター」に相談してください。（焦らず、落ち着いて！）</w:t>
            </w:r>
          </w:p>
        </w:tc>
      </w:tr>
      <w:tr w:rsidR="00246986" w:rsidRPr="00246986" w14:paraId="1492E015" w14:textId="77777777" w:rsidTr="007A5195">
        <w:tc>
          <w:tcPr>
            <w:tcW w:w="2835" w:type="dxa"/>
          </w:tcPr>
          <w:p w14:paraId="59C9982D" w14:textId="773570CA" w:rsidR="003B74DE" w:rsidRPr="00246986" w:rsidRDefault="003B74DE" w:rsidP="009309CC">
            <w:pPr>
              <w:snapToGrid w:val="0"/>
              <w:rPr>
                <w:rFonts w:asciiTheme="minorEastAsia" w:eastAsiaTheme="minorEastAsia" w:hAnsiTheme="minorEastAsia"/>
                <w:sz w:val="21"/>
                <w:szCs w:val="21"/>
              </w:rPr>
            </w:pPr>
          </w:p>
        </w:tc>
        <w:tc>
          <w:tcPr>
            <w:tcW w:w="6323" w:type="dxa"/>
          </w:tcPr>
          <w:p w14:paraId="0C64DD85" w14:textId="02FE775A" w:rsidR="003B74DE" w:rsidRPr="00246986" w:rsidRDefault="003B74DE" w:rsidP="009412DE">
            <w:pPr>
              <w:snapToGrid w:val="0"/>
              <w:ind w:firstLineChars="100" w:firstLine="242"/>
              <w:rPr>
                <w:rFonts w:asciiTheme="minorEastAsia" w:eastAsiaTheme="minorEastAsia" w:hAnsiTheme="minorEastAsia"/>
                <w:b/>
              </w:rPr>
            </w:pPr>
          </w:p>
        </w:tc>
      </w:tr>
    </w:tbl>
    <w:p w14:paraId="61AB31E9" w14:textId="77777777" w:rsidR="00C455C8" w:rsidRPr="00246986" w:rsidRDefault="00C455C8" w:rsidP="00C455C8">
      <w:pPr>
        <w:snapToGrid w:val="0"/>
        <w:rPr>
          <w:sz w:val="32"/>
          <w:szCs w:val="32"/>
        </w:rPr>
      </w:pPr>
      <w:bookmarkStart w:id="0" w:name="_Hlk186993419"/>
      <w:r w:rsidRPr="00246986">
        <w:rPr>
          <w:rFonts w:hint="eastAsia"/>
          <w:sz w:val="32"/>
          <w:szCs w:val="32"/>
        </w:rPr>
        <w:t>【屋根】</w:t>
      </w:r>
    </w:p>
    <w:tbl>
      <w:tblPr>
        <w:tblStyle w:val="ac"/>
        <w:tblW w:w="9158" w:type="dxa"/>
        <w:tblLook w:val="04A0" w:firstRow="1" w:lastRow="0" w:firstColumn="1" w:lastColumn="0" w:noHBand="0" w:noVBand="1"/>
      </w:tblPr>
      <w:tblGrid>
        <w:gridCol w:w="2835"/>
        <w:gridCol w:w="6323"/>
      </w:tblGrid>
      <w:tr w:rsidR="00246986" w:rsidRPr="00246986" w14:paraId="0685BAA7" w14:textId="77777777" w:rsidTr="007A5195">
        <w:tc>
          <w:tcPr>
            <w:tcW w:w="2835" w:type="dxa"/>
          </w:tcPr>
          <w:bookmarkEnd w:id="0"/>
          <w:p w14:paraId="7FA69EE4"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壊れた屋根の補修は対象になるか。</w:t>
            </w:r>
          </w:p>
        </w:tc>
        <w:tc>
          <w:tcPr>
            <w:tcW w:w="6323" w:type="dxa"/>
          </w:tcPr>
          <w:p w14:paraId="362A9C92" w14:textId="77777777" w:rsidR="00C455C8" w:rsidRPr="00246986" w:rsidRDefault="00C455C8" w:rsidP="009309CC">
            <w:pPr>
              <w:ind w:firstLineChars="100" w:firstLine="212"/>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地震や台風・暴風、竜巻による屋根瓦の脱落やズレ等を修理する場合、応急修理の対象として差し支えありません。</w:t>
            </w:r>
          </w:p>
          <w:p w14:paraId="1BC55DBD" w14:textId="77777777" w:rsidR="00C455C8" w:rsidRPr="00246986" w:rsidRDefault="00C455C8" w:rsidP="009309CC">
            <w:pPr>
              <w:ind w:firstLineChars="100" w:firstLine="212"/>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具体的には、</w:t>
            </w:r>
          </w:p>
          <w:p w14:paraId="7DA9E72F" w14:textId="53C7FBFC" w:rsidR="00C455C8" w:rsidRPr="00246986" w:rsidRDefault="009412DE" w:rsidP="009412DE">
            <w:pPr>
              <w:ind w:left="212" w:hangingChars="100" w:hanging="212"/>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C455C8" w:rsidRPr="00246986">
              <w:rPr>
                <w:rFonts w:asciiTheme="minorEastAsia" w:eastAsiaTheme="minorEastAsia" w:hAnsiTheme="minorEastAsia" w:hint="eastAsia"/>
                <w:b/>
                <w:sz w:val="21"/>
                <w:szCs w:val="21"/>
              </w:rPr>
              <w:t>屋根葺材（瓦、鋼板など）のずれ・めくれ、落下、割れ・破損​</w:t>
            </w:r>
          </w:p>
          <w:p w14:paraId="7A16F9DF" w14:textId="62A0CD16" w:rsidR="00C455C8" w:rsidRPr="00246986" w:rsidRDefault="00C455C8" w:rsidP="009412DE">
            <w:pPr>
              <w:pStyle w:val="a9"/>
              <w:numPr>
                <w:ilvl w:val="0"/>
                <w:numId w:val="10"/>
              </w:numPr>
              <w:ind w:leftChars="0"/>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野地板（瓦の下地板）の破損​</w:t>
            </w:r>
          </w:p>
          <w:p w14:paraId="5E7CCD55" w14:textId="50BE96CD" w:rsidR="00C455C8" w:rsidRPr="00246986" w:rsidRDefault="00C455C8" w:rsidP="009412DE">
            <w:pPr>
              <w:pStyle w:val="a9"/>
              <w:numPr>
                <w:ilvl w:val="0"/>
                <w:numId w:val="10"/>
              </w:numPr>
              <w:ind w:leftChars="0"/>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アスファルト防水シートの破れ、垂木が破損​</w:t>
            </w:r>
          </w:p>
          <w:p w14:paraId="74DE1051" w14:textId="1D596B10" w:rsidR="00C455C8" w:rsidRPr="00246986" w:rsidRDefault="00C455C8" w:rsidP="009412DE">
            <w:pPr>
              <w:pStyle w:val="a9"/>
              <w:numPr>
                <w:ilvl w:val="0"/>
                <w:numId w:val="10"/>
              </w:numPr>
              <w:ind w:leftChars="0"/>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屋根目地のコーキングに亀裂、屋根部のコンクリートに亀裂</w:t>
            </w:r>
          </w:p>
          <w:p w14:paraId="0624D67C" w14:textId="2B42C516" w:rsidR="00C455C8" w:rsidRPr="00246986" w:rsidRDefault="00C455C8" w:rsidP="009412DE">
            <w:pPr>
              <w:pStyle w:val="a9"/>
              <w:numPr>
                <w:ilvl w:val="0"/>
                <w:numId w:val="10"/>
              </w:numPr>
              <w:ind w:leftChars="0"/>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棟木、小屋束、軒</w:t>
            </w:r>
            <w:proofErr w:type="gramStart"/>
            <w:r w:rsidRPr="00246986">
              <w:rPr>
                <w:rFonts w:asciiTheme="minorEastAsia" w:eastAsiaTheme="minorEastAsia" w:hAnsiTheme="minorEastAsia" w:hint="eastAsia"/>
                <w:b/>
                <w:sz w:val="21"/>
                <w:szCs w:val="21"/>
              </w:rPr>
              <w:t>げた</w:t>
            </w:r>
            <w:proofErr w:type="gramEnd"/>
            <w:r w:rsidRPr="00246986">
              <w:rPr>
                <w:rFonts w:asciiTheme="minorEastAsia" w:eastAsiaTheme="minorEastAsia" w:hAnsiTheme="minorEastAsia" w:hint="eastAsia"/>
                <w:b/>
                <w:sz w:val="21"/>
                <w:szCs w:val="21"/>
              </w:rPr>
              <w:t>、筋交いなどの破損</w:t>
            </w:r>
          </w:p>
          <w:p w14:paraId="4E450B9E" w14:textId="7AB3F487" w:rsidR="00C455C8" w:rsidRPr="00246986" w:rsidRDefault="00C455C8" w:rsidP="009412DE">
            <w:pPr>
              <w:pStyle w:val="a9"/>
              <w:numPr>
                <w:ilvl w:val="0"/>
                <w:numId w:val="10"/>
              </w:numPr>
              <w:ind w:leftChars="0"/>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破風板の落下、損傷</w:t>
            </w:r>
          </w:p>
          <w:p w14:paraId="49DB8B8F" w14:textId="04BFF7C0" w:rsidR="00C455C8" w:rsidRPr="00246986" w:rsidRDefault="00C455C8" w:rsidP="009412DE">
            <w:pPr>
              <w:pStyle w:val="a9"/>
              <w:numPr>
                <w:ilvl w:val="0"/>
                <w:numId w:val="10"/>
              </w:numPr>
              <w:ind w:leftChars="0"/>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雨樋などの不陸、破損　　　　　　　　　など​</w:t>
            </w:r>
          </w:p>
        </w:tc>
      </w:tr>
      <w:tr w:rsidR="00246986" w:rsidRPr="00246986" w14:paraId="344B2CB3" w14:textId="77777777" w:rsidTr="007A5195">
        <w:tc>
          <w:tcPr>
            <w:tcW w:w="2835" w:type="dxa"/>
          </w:tcPr>
          <w:p w14:paraId="53565A01"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瓦葺屋根から鋼鈑葺屋根に変更することは可能か。</w:t>
            </w:r>
          </w:p>
        </w:tc>
        <w:tc>
          <w:tcPr>
            <w:tcW w:w="6323" w:type="dxa"/>
          </w:tcPr>
          <w:p w14:paraId="32C7C130" w14:textId="77777777" w:rsidR="00C455C8" w:rsidRPr="00246986" w:rsidRDefault="00C455C8" w:rsidP="009309CC">
            <w:pPr>
              <w:ind w:firstLineChars="100" w:firstLine="212"/>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近年、瓦業者が減少しております。そのため、変更することは差し支えありません。</w:t>
            </w:r>
          </w:p>
        </w:tc>
      </w:tr>
      <w:tr w:rsidR="00246986" w:rsidRPr="00246986" w14:paraId="5C37F8F3" w14:textId="77777777" w:rsidTr="007A5195">
        <w:tc>
          <w:tcPr>
            <w:tcW w:w="2835" w:type="dxa"/>
          </w:tcPr>
          <w:p w14:paraId="42FE95D6"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経年劣化した屋根の修理は対象になるか。</w:t>
            </w:r>
          </w:p>
        </w:tc>
        <w:tc>
          <w:tcPr>
            <w:tcW w:w="6323" w:type="dxa"/>
          </w:tcPr>
          <w:p w14:paraId="3BC6FF2B" w14:textId="77777777" w:rsidR="00C455C8" w:rsidRPr="00246986" w:rsidRDefault="00C455C8" w:rsidP="009309CC">
            <w:pPr>
              <w:ind w:firstLineChars="100" w:firstLine="212"/>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災害により受けた住宅の被害等を修理する制度ですので、経年劣化だけでは応急修理の対象にはなりません。</w:t>
            </w:r>
          </w:p>
        </w:tc>
      </w:tr>
      <w:tr w:rsidR="00246986" w:rsidRPr="00246986" w14:paraId="5AAFB865" w14:textId="77777777" w:rsidTr="007A5195">
        <w:tc>
          <w:tcPr>
            <w:tcW w:w="2835" w:type="dxa"/>
          </w:tcPr>
          <w:p w14:paraId="6A56646E"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屋根の塗装だけというケースは応急修理の対象になるか。</w:t>
            </w:r>
          </w:p>
        </w:tc>
        <w:tc>
          <w:tcPr>
            <w:tcW w:w="6323" w:type="dxa"/>
          </w:tcPr>
          <w:p w14:paraId="24A53EB2" w14:textId="528B7963" w:rsidR="00C455C8" w:rsidRPr="00246986" w:rsidRDefault="00C455C8" w:rsidP="001221CA">
            <w:pPr>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災害により破損した箇所を修理し、修理箇所の鋼鈑の色に元の屋根を同じ色に合わせる等は対象として差し支えありません。</w:t>
            </w:r>
          </w:p>
          <w:p w14:paraId="59B04764" w14:textId="206FB479" w:rsidR="00C455C8" w:rsidRPr="00246986" w:rsidRDefault="00C455C8" w:rsidP="001221CA">
            <w:pPr>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なお、屋根の腐食防止等の経年劣化による再塗装は修理ではないため、対象にはなりません。</w:t>
            </w:r>
          </w:p>
        </w:tc>
      </w:tr>
      <w:tr w:rsidR="00246986" w:rsidRPr="00246986" w14:paraId="5A90112B" w14:textId="77777777" w:rsidTr="007A5195">
        <w:tc>
          <w:tcPr>
            <w:tcW w:w="2835" w:type="dxa"/>
          </w:tcPr>
          <w:p w14:paraId="2241D834"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破損した屋根に緊急的にブルーシートを貼ることはで</w:t>
            </w:r>
            <w:proofErr w:type="gramStart"/>
            <w:r w:rsidRPr="00246986">
              <w:rPr>
                <w:rFonts w:asciiTheme="minorEastAsia" w:eastAsiaTheme="minorEastAsia" w:hAnsiTheme="minorEastAsia" w:hint="eastAsia"/>
                <w:sz w:val="21"/>
                <w:szCs w:val="21"/>
              </w:rPr>
              <w:t>きま</w:t>
            </w:r>
            <w:proofErr w:type="gramEnd"/>
            <w:r w:rsidRPr="00246986">
              <w:rPr>
                <w:rFonts w:asciiTheme="minorEastAsia" w:eastAsiaTheme="minorEastAsia" w:hAnsiTheme="minorEastAsia" w:hint="eastAsia"/>
                <w:sz w:val="21"/>
                <w:szCs w:val="21"/>
              </w:rPr>
              <w:t xml:space="preserve">​すか。　</w:t>
            </w:r>
          </w:p>
        </w:tc>
        <w:tc>
          <w:tcPr>
            <w:tcW w:w="6323" w:type="dxa"/>
          </w:tcPr>
          <w:p w14:paraId="2A5F184D" w14:textId="485E3CC4" w:rsidR="00C455C8" w:rsidRPr="00246986" w:rsidRDefault="00C455C8" w:rsidP="001221CA">
            <w:pPr>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緊急措置として屋根等のブルーシート張りを業者に依頼する</w:t>
            </w:r>
            <w:proofErr w:type="gramStart"/>
            <w:r w:rsidRPr="00246986">
              <w:rPr>
                <w:rFonts w:asciiTheme="minorEastAsia" w:eastAsiaTheme="minorEastAsia" w:hAnsiTheme="minorEastAsia" w:hint="eastAsia"/>
                <w:b/>
                <w:sz w:val="21"/>
                <w:szCs w:val="21"/>
              </w:rPr>
              <w:t>こ</w:t>
            </w:r>
            <w:proofErr w:type="gramEnd"/>
            <w:r w:rsidRPr="00246986">
              <w:rPr>
                <w:rFonts w:asciiTheme="minorEastAsia" w:eastAsiaTheme="minorEastAsia" w:hAnsiTheme="minorEastAsia" w:hint="eastAsia"/>
                <w:b/>
                <w:sz w:val="21"/>
                <w:szCs w:val="21"/>
              </w:rPr>
              <w:t>​とは可能です。</w:t>
            </w:r>
          </w:p>
          <w:p w14:paraId="1D33FC32" w14:textId="624E0EA2" w:rsidR="00C455C8" w:rsidRPr="00246986" w:rsidRDefault="00C455C8" w:rsidP="009309CC">
            <w:pPr>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ブルーシートは最寄りの市町村でも配布しています。</w:t>
            </w:r>
          </w:p>
          <w:p w14:paraId="44646554" w14:textId="3C399384" w:rsidR="00C455C8" w:rsidRPr="00246986" w:rsidRDefault="00C455C8" w:rsidP="001221CA">
            <w:pPr>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また、ブルーシートを張ってもらう業者についても、最寄りの市町村で紹介が可能です。</w:t>
            </w:r>
          </w:p>
        </w:tc>
      </w:tr>
    </w:tbl>
    <w:p w14:paraId="63EF8DAA" w14:textId="77777777" w:rsidR="00C455C8" w:rsidRPr="00246986" w:rsidRDefault="00C455C8" w:rsidP="00C455C8">
      <w:pPr>
        <w:snapToGrid w:val="0"/>
        <w:rPr>
          <w:sz w:val="32"/>
          <w:szCs w:val="32"/>
        </w:rPr>
      </w:pPr>
      <w:r w:rsidRPr="00246986">
        <w:rPr>
          <w:rFonts w:hint="eastAsia"/>
          <w:sz w:val="32"/>
          <w:szCs w:val="32"/>
        </w:rPr>
        <w:t>【柱・梁】</w:t>
      </w:r>
    </w:p>
    <w:tbl>
      <w:tblPr>
        <w:tblStyle w:val="ac"/>
        <w:tblW w:w="9158" w:type="dxa"/>
        <w:tblLook w:val="04A0" w:firstRow="1" w:lastRow="0" w:firstColumn="1" w:lastColumn="0" w:noHBand="0" w:noVBand="1"/>
      </w:tblPr>
      <w:tblGrid>
        <w:gridCol w:w="2835"/>
        <w:gridCol w:w="6323"/>
      </w:tblGrid>
      <w:tr w:rsidR="00246986" w:rsidRPr="00246986" w14:paraId="56956F49" w14:textId="77777777" w:rsidTr="007A5195">
        <w:tc>
          <w:tcPr>
            <w:tcW w:w="2835" w:type="dxa"/>
          </w:tcPr>
          <w:p w14:paraId="781A93F0" w14:textId="2A895514" w:rsidR="00C455C8" w:rsidRPr="00246986" w:rsidRDefault="001221CA" w:rsidP="001221CA">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傾いた柱の起しは応急修理の対象として良いか。</w:t>
            </w:r>
          </w:p>
        </w:tc>
        <w:tc>
          <w:tcPr>
            <w:tcW w:w="6323" w:type="dxa"/>
          </w:tcPr>
          <w:p w14:paraId="2EAA4E95"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筋交いの取替、耐震合板の打ち付け等の耐震性確保ための措置を行うことは可能です。</w:t>
            </w:r>
          </w:p>
        </w:tc>
      </w:tr>
      <w:tr w:rsidR="00246986" w:rsidRPr="00246986" w14:paraId="191F40D6" w14:textId="77777777" w:rsidTr="007A5195">
        <w:tc>
          <w:tcPr>
            <w:tcW w:w="2835" w:type="dxa"/>
          </w:tcPr>
          <w:p w14:paraId="3DDB3676"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破損した柱・梁等の構造部材の取替は可能か。</w:t>
            </w:r>
          </w:p>
        </w:tc>
        <w:tc>
          <w:tcPr>
            <w:tcW w:w="6323" w:type="dxa"/>
          </w:tcPr>
          <w:p w14:paraId="1DC518C6" w14:textId="71919AA2"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柱や梁に損傷が生じた場合、応急修理の対象となります。​</w:t>
            </w:r>
          </w:p>
          <w:p w14:paraId="6F011F6B" w14:textId="267E20C9"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柱・梁が折れるなどの大きな損傷がある場合は、住宅の重量を支えることができない場合もあるため、住宅に入る場合は安全を確保した上で入ること。​</w:t>
            </w:r>
          </w:p>
        </w:tc>
      </w:tr>
    </w:tbl>
    <w:p w14:paraId="5F071A0C" w14:textId="77777777" w:rsidR="00C455C8" w:rsidRPr="00246986" w:rsidRDefault="00C455C8" w:rsidP="00C455C8">
      <w:pPr>
        <w:snapToGrid w:val="0"/>
        <w:rPr>
          <w:sz w:val="32"/>
          <w:szCs w:val="32"/>
        </w:rPr>
      </w:pPr>
      <w:r w:rsidRPr="00246986">
        <w:rPr>
          <w:rFonts w:hint="eastAsia"/>
          <w:sz w:val="32"/>
          <w:szCs w:val="32"/>
        </w:rPr>
        <w:t>【基礎】</w:t>
      </w:r>
    </w:p>
    <w:tbl>
      <w:tblPr>
        <w:tblStyle w:val="ac"/>
        <w:tblW w:w="9158" w:type="dxa"/>
        <w:tblLook w:val="04A0" w:firstRow="1" w:lastRow="0" w:firstColumn="1" w:lastColumn="0" w:noHBand="0" w:noVBand="1"/>
      </w:tblPr>
      <w:tblGrid>
        <w:gridCol w:w="2835"/>
        <w:gridCol w:w="6323"/>
      </w:tblGrid>
      <w:tr w:rsidR="00246986" w:rsidRPr="00246986" w14:paraId="1521BBB1" w14:textId="77777777" w:rsidTr="007A5195">
        <w:tc>
          <w:tcPr>
            <w:tcW w:w="2835" w:type="dxa"/>
          </w:tcPr>
          <w:p w14:paraId="2E7F2310"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基礎の修理はどこまでが対</w:t>
            </w:r>
            <w:r w:rsidRPr="00246986">
              <w:rPr>
                <w:rFonts w:asciiTheme="minorEastAsia" w:eastAsiaTheme="minorEastAsia" w:hAnsiTheme="minorEastAsia" w:hint="eastAsia"/>
                <w:sz w:val="21"/>
                <w:szCs w:val="21"/>
              </w:rPr>
              <w:lastRenderedPageBreak/>
              <w:t>象となりますか。</w:t>
            </w:r>
          </w:p>
        </w:tc>
        <w:tc>
          <w:tcPr>
            <w:tcW w:w="6323" w:type="dxa"/>
          </w:tcPr>
          <w:p w14:paraId="61CD91D6" w14:textId="75887019"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lastRenderedPageBreak/>
              <w:t xml:space="preserve">　地震の揺れ、液状化、河川の決壊（外力あり）などの被害によ</w:t>
            </w:r>
            <w:r w:rsidRPr="00246986">
              <w:rPr>
                <w:rFonts w:asciiTheme="minorEastAsia" w:eastAsiaTheme="minorEastAsia" w:hAnsiTheme="minorEastAsia" w:hint="eastAsia"/>
                <w:b/>
                <w:sz w:val="21"/>
                <w:szCs w:val="21"/>
              </w:rPr>
              <w:lastRenderedPageBreak/>
              <w:t>り、「布基礎」、「</w:t>
            </w:r>
            <w:proofErr w:type="gramStart"/>
            <w:r w:rsidRPr="00246986">
              <w:rPr>
                <w:rFonts w:asciiTheme="minorEastAsia" w:eastAsiaTheme="minorEastAsia" w:hAnsiTheme="minorEastAsia" w:hint="eastAsia"/>
                <w:b/>
                <w:sz w:val="21"/>
                <w:szCs w:val="21"/>
              </w:rPr>
              <w:t>べた</w:t>
            </w:r>
            <w:proofErr w:type="gramEnd"/>
            <w:r w:rsidRPr="00246986">
              <w:rPr>
                <w:rFonts w:asciiTheme="minorEastAsia" w:eastAsiaTheme="minorEastAsia" w:hAnsiTheme="minorEastAsia" w:hint="eastAsia"/>
                <w:b/>
                <w:sz w:val="21"/>
                <w:szCs w:val="21"/>
              </w:rPr>
              <w:t>基礎」、「玉石基礎」などの基礎部分に損傷或いは、地盤の流出、陥没、液状化等が発生した場合は、応急修理の対象となります。​</w:t>
            </w:r>
          </w:p>
          <w:p w14:paraId="2660B5A8" w14:textId="77777777"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（被害の具体例）​</w:t>
            </w:r>
          </w:p>
          <w:p w14:paraId="6725AB9F" w14:textId="422A4B02" w:rsidR="00C455C8" w:rsidRPr="00246986" w:rsidRDefault="009412DE" w:rsidP="009412DE">
            <w:pPr>
              <w:snapToGrid w:val="0"/>
              <w:ind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C455C8" w:rsidRPr="00246986">
              <w:rPr>
                <w:rFonts w:asciiTheme="minorEastAsia" w:eastAsiaTheme="minorEastAsia" w:hAnsiTheme="minorEastAsia" w:hint="eastAsia"/>
                <w:b/>
                <w:sz w:val="21"/>
                <w:szCs w:val="21"/>
              </w:rPr>
              <w:t>基礎のひび割れ、剥落、破断、局部破壊</w:t>
            </w:r>
          </w:p>
          <w:p w14:paraId="2B35D871" w14:textId="7A1EA758" w:rsidR="00C455C8" w:rsidRPr="00246986" w:rsidRDefault="009412DE" w:rsidP="009412DE">
            <w:pPr>
              <w:snapToGrid w:val="0"/>
              <w:ind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C455C8" w:rsidRPr="00246986">
              <w:rPr>
                <w:rFonts w:asciiTheme="minorEastAsia" w:eastAsiaTheme="minorEastAsia" w:hAnsiTheme="minorEastAsia" w:hint="eastAsia"/>
                <w:b/>
                <w:sz w:val="21"/>
                <w:szCs w:val="21"/>
              </w:rPr>
              <w:t>地盤沈下等による不陸</w:t>
            </w:r>
          </w:p>
          <w:p w14:paraId="4BBD2D2F" w14:textId="75669254" w:rsidR="00C455C8" w:rsidRPr="00246986" w:rsidRDefault="009412DE" w:rsidP="009412DE">
            <w:pPr>
              <w:snapToGrid w:val="0"/>
              <w:ind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C455C8" w:rsidRPr="00246986">
              <w:rPr>
                <w:rFonts w:asciiTheme="minorEastAsia" w:eastAsiaTheme="minorEastAsia" w:hAnsiTheme="minorEastAsia" w:hint="eastAsia"/>
                <w:b/>
                <w:sz w:val="21"/>
                <w:szCs w:val="21"/>
              </w:rPr>
              <w:t>上部構造が基礎から移動</w:t>
            </w:r>
          </w:p>
          <w:p w14:paraId="337B3E84" w14:textId="4DFCBC9E" w:rsidR="00C455C8" w:rsidRPr="00246986" w:rsidRDefault="009412DE" w:rsidP="009412DE">
            <w:pPr>
              <w:snapToGrid w:val="0"/>
              <w:ind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C455C8" w:rsidRPr="00246986">
              <w:rPr>
                <w:rFonts w:asciiTheme="minorEastAsia" w:eastAsiaTheme="minorEastAsia" w:hAnsiTheme="minorEastAsia" w:hint="eastAsia"/>
                <w:b/>
                <w:sz w:val="21"/>
                <w:szCs w:val="21"/>
              </w:rPr>
              <w:t>地盤の流出、陥没、液状化　など​</w:t>
            </w:r>
          </w:p>
          <w:p w14:paraId="3A34C2CB" w14:textId="7BC7E9B9" w:rsidR="00C455C8" w:rsidRPr="00246986" w:rsidRDefault="00C455C8" w:rsidP="001221CA">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ただし、「基礎コンクリートの劣化防止のための補修」など、​将来的なコンクリートの劣化防止（予防措置）のための</w:t>
            </w:r>
            <w:r w:rsidR="009412DE" w:rsidRPr="00246986">
              <w:rPr>
                <w:rFonts w:asciiTheme="minorEastAsia" w:eastAsiaTheme="minorEastAsia" w:hAnsiTheme="minorEastAsia" w:hint="eastAsia"/>
                <w:b/>
                <w:sz w:val="21"/>
                <w:szCs w:val="21"/>
              </w:rPr>
              <w:t xml:space="preserve">　</w:t>
            </w:r>
            <w:r w:rsidRPr="00246986">
              <w:rPr>
                <w:rFonts w:asciiTheme="minorEastAsia" w:eastAsiaTheme="minorEastAsia" w:hAnsiTheme="minorEastAsia" w:hint="eastAsia"/>
                <w:b/>
                <w:sz w:val="21"/>
                <w:szCs w:val="21"/>
              </w:rPr>
              <w:t>工事は応急修理の対象とはなりません。​</w:t>
            </w:r>
          </w:p>
        </w:tc>
      </w:tr>
    </w:tbl>
    <w:p w14:paraId="4A2A35E4" w14:textId="77777777" w:rsidR="00C455C8" w:rsidRPr="00246986" w:rsidRDefault="00C455C8" w:rsidP="00C455C8">
      <w:pPr>
        <w:snapToGrid w:val="0"/>
        <w:rPr>
          <w:sz w:val="32"/>
          <w:szCs w:val="32"/>
        </w:rPr>
      </w:pPr>
      <w:r w:rsidRPr="00246986">
        <w:rPr>
          <w:rFonts w:hint="eastAsia"/>
          <w:sz w:val="32"/>
          <w:szCs w:val="32"/>
        </w:rPr>
        <w:lastRenderedPageBreak/>
        <w:t>【外壁・内壁・間仕切壁等】</w:t>
      </w:r>
    </w:p>
    <w:tbl>
      <w:tblPr>
        <w:tblStyle w:val="ac"/>
        <w:tblW w:w="9158" w:type="dxa"/>
        <w:tblLook w:val="04A0" w:firstRow="1" w:lastRow="0" w:firstColumn="1" w:lastColumn="0" w:noHBand="0" w:noVBand="1"/>
      </w:tblPr>
      <w:tblGrid>
        <w:gridCol w:w="2835"/>
        <w:gridCol w:w="6323"/>
      </w:tblGrid>
      <w:tr w:rsidR="00246986" w:rsidRPr="00246986" w14:paraId="11A50EB6" w14:textId="77777777" w:rsidTr="007A5195">
        <w:tc>
          <w:tcPr>
            <w:tcW w:w="2835" w:type="dxa"/>
          </w:tcPr>
          <w:p w14:paraId="50623555"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浸水した部分の床壁の修繕は対象となるか。（断熱材、石膏ボード張替など）</w:t>
            </w:r>
          </w:p>
        </w:tc>
        <w:tc>
          <w:tcPr>
            <w:tcW w:w="6323" w:type="dxa"/>
          </w:tcPr>
          <w:p w14:paraId="6A0B52F8" w14:textId="226CD310"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一度、浸水した断熱材はカビの温床となる可能性が高いため、交換の対象として差し支えありません。</w:t>
            </w:r>
          </w:p>
          <w:p w14:paraId="387F95DD" w14:textId="7CF520D9"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その際、石膏ボードを外す、壊す等せざる得ない場合も張替えの対象となります。</w:t>
            </w:r>
          </w:p>
        </w:tc>
      </w:tr>
      <w:tr w:rsidR="00246986" w:rsidRPr="00246986" w14:paraId="14F82D0B" w14:textId="77777777" w:rsidTr="007A5195">
        <w:tc>
          <w:tcPr>
            <w:tcW w:w="2835" w:type="dxa"/>
          </w:tcPr>
          <w:p w14:paraId="04322447"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破損した内壁（土壁）は対象としてよいか。</w:t>
            </w:r>
          </w:p>
        </w:tc>
        <w:tc>
          <w:tcPr>
            <w:tcW w:w="6323" w:type="dxa"/>
          </w:tcPr>
          <w:p w14:paraId="12A66833"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珪藻土や聚楽壁などは一度浸水するとボロボロになってしまう可能性が高いため、対象として差し支えありません。</w:t>
            </w:r>
          </w:p>
        </w:tc>
      </w:tr>
      <w:tr w:rsidR="00246986" w:rsidRPr="00246986" w14:paraId="42B826E7" w14:textId="77777777" w:rsidTr="007A5195">
        <w:tc>
          <w:tcPr>
            <w:tcW w:w="2835" w:type="dxa"/>
          </w:tcPr>
          <w:p w14:paraId="0FE4C189"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内壁が破損した場合は対象となるか。</w:t>
            </w:r>
          </w:p>
        </w:tc>
        <w:tc>
          <w:tcPr>
            <w:tcW w:w="6323" w:type="dxa"/>
          </w:tcPr>
          <w:p w14:paraId="55E163A2"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内壁（住家内に面する壁、間仕切壁等）が破損した場合については、対象として差支えありません。ただし、下地等の破損がなく、単に壁紙を補修する場合については、対象になりません。</w:t>
            </w:r>
          </w:p>
        </w:tc>
      </w:tr>
      <w:tr w:rsidR="00246986" w:rsidRPr="00246986" w14:paraId="5947DD50" w14:textId="77777777" w:rsidTr="007A5195">
        <w:tc>
          <w:tcPr>
            <w:tcW w:w="2835" w:type="dxa"/>
          </w:tcPr>
          <w:p w14:paraId="2DB938B9"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壁の修理について、床上</w:t>
            </w:r>
            <w:r w:rsidRPr="00246986">
              <w:rPr>
                <w:rFonts w:asciiTheme="minorEastAsia" w:eastAsiaTheme="minorEastAsia" w:hAnsiTheme="minorEastAsia"/>
                <w:sz w:val="21"/>
                <w:szCs w:val="21"/>
              </w:rPr>
              <w:t>20～30cm程度浸水した場合、浸水した部分のみの壁を修理するということは不可能だと考えるが、上まで修理することを対象とすることができるか。</w:t>
            </w:r>
          </w:p>
        </w:tc>
        <w:tc>
          <w:tcPr>
            <w:tcW w:w="6323" w:type="dxa"/>
          </w:tcPr>
          <w:p w14:paraId="66AE9337" w14:textId="2FAA5765" w:rsidR="00C455C8" w:rsidRPr="00246986" w:rsidRDefault="00C455C8" w:rsidP="001221CA">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修理業者において上部まで交換する方が良いと判断するのであれば、交換して差し支えありません。</w:t>
            </w:r>
          </w:p>
          <w:p w14:paraId="377687E3" w14:textId="114028DF"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一般的には、床上</w:t>
            </w:r>
            <w:r w:rsidRPr="00246986">
              <w:rPr>
                <w:rFonts w:asciiTheme="minorEastAsia" w:eastAsiaTheme="minorEastAsia" w:hAnsiTheme="minorEastAsia"/>
                <w:b/>
                <w:sz w:val="21"/>
                <w:szCs w:val="21"/>
              </w:rPr>
              <w:t>20～30㎝であれば、</w:t>
            </w:r>
            <w:r w:rsidRPr="00246986">
              <w:rPr>
                <w:rFonts w:asciiTheme="minorEastAsia" w:eastAsiaTheme="minorEastAsia" w:hAnsiTheme="minorEastAsia" w:hint="eastAsia"/>
                <w:b/>
                <w:sz w:val="21"/>
                <w:szCs w:val="21"/>
              </w:rPr>
              <w:t>床上から</w:t>
            </w:r>
            <w:r w:rsidRPr="00246986">
              <w:rPr>
                <w:rFonts w:asciiTheme="minorEastAsia" w:eastAsiaTheme="minorEastAsia" w:hAnsiTheme="minorEastAsia"/>
                <w:b/>
                <w:sz w:val="21"/>
                <w:szCs w:val="21"/>
              </w:rPr>
              <w:t>50センチ程度を切り取り、壁内の断熱材を抜き取り、乾燥をさせてから、修理する</w:t>
            </w:r>
            <w:r w:rsidRPr="00246986">
              <w:rPr>
                <w:rFonts w:asciiTheme="minorEastAsia" w:eastAsiaTheme="minorEastAsia" w:hAnsiTheme="minorEastAsia" w:hint="eastAsia"/>
                <w:b/>
                <w:sz w:val="21"/>
                <w:szCs w:val="21"/>
              </w:rPr>
              <w:t>方法も考えられます</w:t>
            </w:r>
            <w:r w:rsidRPr="00246986">
              <w:rPr>
                <w:rFonts w:asciiTheme="minorEastAsia" w:eastAsiaTheme="minorEastAsia" w:hAnsiTheme="minorEastAsia"/>
                <w:b/>
                <w:sz w:val="21"/>
                <w:szCs w:val="21"/>
              </w:rPr>
              <w:t>。</w:t>
            </w:r>
          </w:p>
        </w:tc>
      </w:tr>
      <w:tr w:rsidR="00246986" w:rsidRPr="00246986" w14:paraId="6F218E56" w14:textId="77777777" w:rsidTr="00512127">
        <w:trPr>
          <w:trHeight w:val="960"/>
        </w:trPr>
        <w:tc>
          <w:tcPr>
            <w:tcW w:w="2835" w:type="dxa"/>
          </w:tcPr>
          <w:p w14:paraId="44186B79"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壁紙の補修は可能か。</w:t>
            </w:r>
          </w:p>
          <w:p w14:paraId="5F447386" w14:textId="77777777" w:rsidR="00512127" w:rsidRPr="00246986" w:rsidRDefault="00512127" w:rsidP="009309CC">
            <w:pPr>
              <w:snapToGrid w:val="0"/>
              <w:rPr>
                <w:rFonts w:asciiTheme="minorEastAsia" w:eastAsiaTheme="minorEastAsia" w:hAnsiTheme="minorEastAsia"/>
                <w:sz w:val="21"/>
                <w:szCs w:val="21"/>
              </w:rPr>
            </w:pPr>
          </w:p>
          <w:p w14:paraId="35023BB3" w14:textId="77777777" w:rsidR="00512127" w:rsidRPr="00246986" w:rsidRDefault="00512127" w:rsidP="009309CC">
            <w:pPr>
              <w:snapToGrid w:val="0"/>
              <w:rPr>
                <w:rFonts w:asciiTheme="minorEastAsia" w:eastAsiaTheme="minorEastAsia" w:hAnsiTheme="minorEastAsia"/>
                <w:sz w:val="21"/>
                <w:szCs w:val="21"/>
              </w:rPr>
            </w:pPr>
          </w:p>
        </w:tc>
        <w:tc>
          <w:tcPr>
            <w:tcW w:w="6323" w:type="dxa"/>
          </w:tcPr>
          <w:p w14:paraId="4F5AD7E7" w14:textId="77777777" w:rsidR="001221CA" w:rsidRPr="00246986" w:rsidRDefault="00C455C8"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壊れた内壁の補修とともに、壁紙の補修を実施する場合には対</w:t>
            </w:r>
          </w:p>
          <w:p w14:paraId="31B9229C" w14:textId="3786F467" w:rsidR="00C455C8" w:rsidRPr="00246986" w:rsidRDefault="00C455C8"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象として差し支えありません。</w:t>
            </w:r>
          </w:p>
          <w:p w14:paraId="267199AF" w14:textId="4CBC80FE" w:rsidR="00512127" w:rsidRPr="00246986" w:rsidRDefault="00C455C8" w:rsidP="00512127">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壁紙だけの補修は対象にはなりません。</w:t>
            </w:r>
          </w:p>
        </w:tc>
      </w:tr>
      <w:tr w:rsidR="00246986" w:rsidRPr="00246986" w14:paraId="5681251A" w14:textId="77777777" w:rsidTr="007A5195">
        <w:trPr>
          <w:trHeight w:val="390"/>
        </w:trPr>
        <w:tc>
          <w:tcPr>
            <w:tcW w:w="2835" w:type="dxa"/>
          </w:tcPr>
          <w:p w14:paraId="69CC906D" w14:textId="088CFF20" w:rsidR="00512127" w:rsidRPr="00246986" w:rsidRDefault="00512127" w:rsidP="00512127">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書院、床の間、床脇の壁や建具は応急修理の対象になるか。</w:t>
            </w:r>
          </w:p>
        </w:tc>
        <w:tc>
          <w:tcPr>
            <w:tcW w:w="6323" w:type="dxa"/>
          </w:tcPr>
          <w:p w14:paraId="66D35EEA" w14:textId="77777777" w:rsidR="00512127" w:rsidRPr="00246986" w:rsidRDefault="00512127" w:rsidP="00512127">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応急修理は、日常生活に必要不可欠な最小限度の部分の修理を</w:t>
            </w:r>
          </w:p>
          <w:p w14:paraId="55ED1A49" w14:textId="77777777" w:rsidR="00512127" w:rsidRPr="00246986" w:rsidRDefault="00512127" w:rsidP="00512127">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実施するものであり、書院や床の間、床脇などは応急修理の対象</w:t>
            </w:r>
          </w:p>
          <w:p w14:paraId="04165636" w14:textId="77777777" w:rsidR="00512127" w:rsidRPr="00246986" w:rsidRDefault="00512127" w:rsidP="00512127">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とはなりませんが、床の間等の壁が損傷し、外壁まで損傷して</w:t>
            </w:r>
            <w:proofErr w:type="gramStart"/>
            <w:r w:rsidRPr="00246986">
              <w:rPr>
                <w:rFonts w:asciiTheme="minorEastAsia" w:eastAsiaTheme="minorEastAsia" w:hAnsiTheme="minorEastAsia" w:hint="eastAsia"/>
                <w:b/>
                <w:sz w:val="21"/>
                <w:szCs w:val="21"/>
              </w:rPr>
              <w:t>い</w:t>
            </w:r>
            <w:proofErr w:type="gramEnd"/>
          </w:p>
          <w:p w14:paraId="67CDA007" w14:textId="67F61A79" w:rsidR="00512127" w:rsidRPr="00246986" w:rsidRDefault="00512127" w:rsidP="00512127">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る場合には、壁のみ補修が可能です。</w:t>
            </w:r>
          </w:p>
        </w:tc>
      </w:tr>
    </w:tbl>
    <w:p w14:paraId="755E692F" w14:textId="77777777" w:rsidR="00C455C8" w:rsidRPr="00246986" w:rsidRDefault="00C455C8" w:rsidP="00C455C8">
      <w:pPr>
        <w:snapToGrid w:val="0"/>
        <w:rPr>
          <w:sz w:val="32"/>
          <w:szCs w:val="32"/>
        </w:rPr>
      </w:pPr>
      <w:r w:rsidRPr="00246986">
        <w:rPr>
          <w:rFonts w:hint="eastAsia"/>
          <w:sz w:val="32"/>
          <w:szCs w:val="32"/>
        </w:rPr>
        <w:t>【床・階段】</w:t>
      </w:r>
    </w:p>
    <w:tbl>
      <w:tblPr>
        <w:tblStyle w:val="ac"/>
        <w:tblW w:w="9158" w:type="dxa"/>
        <w:tblLook w:val="04A0" w:firstRow="1" w:lastRow="0" w:firstColumn="1" w:lastColumn="0" w:noHBand="0" w:noVBand="1"/>
      </w:tblPr>
      <w:tblGrid>
        <w:gridCol w:w="2835"/>
        <w:gridCol w:w="6323"/>
      </w:tblGrid>
      <w:tr w:rsidR="00246986" w:rsidRPr="00246986" w14:paraId="17CCDFEB" w14:textId="77777777" w:rsidTr="007A5195">
        <w:tc>
          <w:tcPr>
            <w:tcW w:w="2835" w:type="dxa"/>
          </w:tcPr>
          <w:p w14:paraId="41F6184D"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床上浸水により汚泥が堆積し、洗い流しても悪臭が取れない、カビが発生するなど、そのままでは生活できない場合、破損はなくても修理の対象となるか。</w:t>
            </w:r>
          </w:p>
        </w:tc>
        <w:tc>
          <w:tcPr>
            <w:tcW w:w="6323" w:type="dxa"/>
          </w:tcPr>
          <w:p w14:paraId="631ACDFE" w14:textId="1735CB6B"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汚泥や悪臭により使用できないと判断した床や壁については、応急修理の対象として交換等していただいて差し支えありません。</w:t>
            </w:r>
          </w:p>
          <w:p w14:paraId="165D63DD" w14:textId="05C996C6"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また、床と併せて畳などの修理を行う場合も対象となります。</w:t>
            </w:r>
          </w:p>
        </w:tc>
      </w:tr>
      <w:tr w:rsidR="00246986" w:rsidRPr="00246986" w14:paraId="234C0305" w14:textId="77777777" w:rsidTr="007A5195">
        <w:tc>
          <w:tcPr>
            <w:tcW w:w="2835" w:type="dxa"/>
          </w:tcPr>
          <w:p w14:paraId="29B6EA8D" w14:textId="6BA64A41"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住居内の土石や木竹の除去は応急修理の対象となるか。</w:t>
            </w:r>
          </w:p>
        </w:tc>
        <w:tc>
          <w:tcPr>
            <w:tcW w:w="6323" w:type="dxa"/>
          </w:tcPr>
          <w:p w14:paraId="61DB4E10" w14:textId="0E297EBD"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住宅内の障害物を除去する場合は、住宅の応急修理に該当しません。</w:t>
            </w:r>
          </w:p>
          <w:p w14:paraId="2459C7A0" w14:textId="5406BA69"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障害物の除去に関する制度が別途ありますので相談窓口でその旨相談願います。</w:t>
            </w:r>
          </w:p>
        </w:tc>
      </w:tr>
      <w:tr w:rsidR="00246986" w:rsidRPr="00246986" w14:paraId="0EA9AC00" w14:textId="77777777" w:rsidTr="007A5195">
        <w:tc>
          <w:tcPr>
            <w:tcW w:w="2835" w:type="dxa"/>
          </w:tcPr>
          <w:p w14:paraId="361C8BA4"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床の修繕に合わせて畳敷きをフローリングに変更してもよいか。</w:t>
            </w:r>
          </w:p>
        </w:tc>
        <w:tc>
          <w:tcPr>
            <w:tcW w:w="6323" w:type="dxa"/>
          </w:tcPr>
          <w:p w14:paraId="4A3EF2CB" w14:textId="3E70FC90"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当該仕様の変更については応急修理の対象として差し支えありません。</w:t>
            </w:r>
          </w:p>
          <w:p w14:paraId="377495F5" w14:textId="0F95F968"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ただし、床暖房などの追加設備（グレードアップ）は自己負担となりますので留意願います。</w:t>
            </w:r>
          </w:p>
        </w:tc>
      </w:tr>
      <w:tr w:rsidR="00246986" w:rsidRPr="00246986" w14:paraId="38BD9703" w14:textId="77777777" w:rsidTr="00512127">
        <w:trPr>
          <w:trHeight w:val="1110"/>
        </w:trPr>
        <w:tc>
          <w:tcPr>
            <w:tcW w:w="2835" w:type="dxa"/>
          </w:tcPr>
          <w:p w14:paraId="0FC553EA"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lastRenderedPageBreak/>
              <w:t>畳の交換は対象となるか。</w:t>
            </w:r>
          </w:p>
          <w:p w14:paraId="0DF51AAC" w14:textId="77777777" w:rsidR="00512127" w:rsidRPr="00246986" w:rsidRDefault="00512127" w:rsidP="009309CC">
            <w:pPr>
              <w:snapToGrid w:val="0"/>
              <w:rPr>
                <w:rFonts w:asciiTheme="minorEastAsia" w:eastAsiaTheme="minorEastAsia" w:hAnsiTheme="minorEastAsia"/>
                <w:sz w:val="21"/>
                <w:szCs w:val="21"/>
              </w:rPr>
            </w:pPr>
          </w:p>
          <w:p w14:paraId="5126AFF5" w14:textId="77777777" w:rsidR="00512127" w:rsidRPr="00246986" w:rsidRDefault="00512127" w:rsidP="009309CC">
            <w:pPr>
              <w:snapToGrid w:val="0"/>
              <w:rPr>
                <w:rFonts w:asciiTheme="minorEastAsia" w:eastAsiaTheme="minorEastAsia" w:hAnsiTheme="minorEastAsia"/>
                <w:sz w:val="21"/>
                <w:szCs w:val="21"/>
              </w:rPr>
            </w:pPr>
          </w:p>
          <w:p w14:paraId="1E38473B" w14:textId="657B8105" w:rsidR="00512127" w:rsidRPr="00246986" w:rsidRDefault="00512127" w:rsidP="009309CC">
            <w:pPr>
              <w:snapToGrid w:val="0"/>
              <w:rPr>
                <w:rFonts w:asciiTheme="minorEastAsia" w:eastAsiaTheme="minorEastAsia" w:hAnsiTheme="minorEastAsia"/>
                <w:sz w:val="21"/>
                <w:szCs w:val="21"/>
              </w:rPr>
            </w:pPr>
          </w:p>
        </w:tc>
        <w:tc>
          <w:tcPr>
            <w:tcW w:w="6323" w:type="dxa"/>
          </w:tcPr>
          <w:p w14:paraId="66360500" w14:textId="639D9D96" w:rsidR="00C455C8" w:rsidRPr="00246986" w:rsidRDefault="00C455C8" w:rsidP="001221CA">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床と併せて畳などの修理を行う場合も対象となります。畳だけの交換は対象となりません。</w:t>
            </w:r>
          </w:p>
          <w:p w14:paraId="086C920D" w14:textId="77777777" w:rsidR="001221CA" w:rsidRPr="00246986" w:rsidRDefault="00C455C8" w:rsidP="009412DE">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また、床と併せて交換を行うものであれば畳の枚数に上限設定</w:t>
            </w:r>
          </w:p>
          <w:p w14:paraId="416AC969" w14:textId="6F82CFD8" w:rsidR="00C455C8" w:rsidRPr="00246986" w:rsidRDefault="00C455C8" w:rsidP="009412DE">
            <w:pPr>
              <w:snapToGrid w:val="0"/>
              <w:ind w:left="212" w:hangingChars="100" w:hanging="212"/>
              <w:rPr>
                <w:rFonts w:asciiTheme="minorEastAsia" w:eastAsiaTheme="minorEastAsia" w:hAnsiTheme="minorEastAsia"/>
                <w:sz w:val="21"/>
                <w:szCs w:val="21"/>
              </w:rPr>
            </w:pPr>
            <w:r w:rsidRPr="00246986">
              <w:rPr>
                <w:rFonts w:asciiTheme="minorEastAsia" w:eastAsiaTheme="minorEastAsia" w:hAnsiTheme="minorEastAsia" w:hint="eastAsia"/>
                <w:b/>
                <w:sz w:val="21"/>
                <w:szCs w:val="21"/>
              </w:rPr>
              <w:t>はありません。</w:t>
            </w:r>
          </w:p>
        </w:tc>
      </w:tr>
      <w:tr w:rsidR="00246986" w:rsidRPr="00246986" w14:paraId="4BA591B5" w14:textId="77777777" w:rsidTr="00512127">
        <w:trPr>
          <w:trHeight w:val="420"/>
        </w:trPr>
        <w:tc>
          <w:tcPr>
            <w:tcW w:w="2835" w:type="dxa"/>
          </w:tcPr>
          <w:p w14:paraId="55C3F081" w14:textId="39539678" w:rsidR="00512127" w:rsidRPr="00246986" w:rsidRDefault="00512127" w:rsidP="00512127">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今後の水害で被災しないように、床を嵩上げする工事は応急修理の対象とすることができるのか。</w:t>
            </w:r>
          </w:p>
        </w:tc>
        <w:tc>
          <w:tcPr>
            <w:tcW w:w="6323" w:type="dxa"/>
          </w:tcPr>
          <w:p w14:paraId="547B6387" w14:textId="77777777" w:rsidR="00512127" w:rsidRPr="00246986" w:rsidRDefault="00512127" w:rsidP="00512127">
            <w:pPr>
              <w:snapToGrid w:val="0"/>
              <w:ind w:leftChars="100" w:left="241"/>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応急修理制度は破損した住宅の修理を行う制度であり、今後、</w:t>
            </w:r>
          </w:p>
          <w:p w14:paraId="58EE5E54" w14:textId="2D1C40FE" w:rsidR="00512127" w:rsidRPr="00246986" w:rsidRDefault="00512127" w:rsidP="00512127">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発生しうる災害に備えるための予防的な工事は応急修理の対象とはなりません。</w:t>
            </w:r>
          </w:p>
        </w:tc>
      </w:tr>
      <w:tr w:rsidR="00246986" w:rsidRPr="00246986" w14:paraId="3D320160" w14:textId="77777777" w:rsidTr="007A5195">
        <w:trPr>
          <w:trHeight w:val="630"/>
        </w:trPr>
        <w:tc>
          <w:tcPr>
            <w:tcW w:w="2835" w:type="dxa"/>
          </w:tcPr>
          <w:p w14:paraId="3A9FB6A4" w14:textId="241B8514" w:rsidR="00512127" w:rsidRPr="00246986" w:rsidRDefault="00512127" w:rsidP="00512127">
            <w:pPr>
              <w:snapToGrid w:val="0"/>
              <w:ind w:firstLineChars="100" w:firstLine="211"/>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床下地材の交換は行わずに、クッションフロアのみの交換は応急修理の対象となるのか。（修理業者は、下地材は交換せずにクッションフロアのみの交換で問題ないと判断。クッションフロアは今回の災害により、修理が必要である）</w:t>
            </w:r>
          </w:p>
        </w:tc>
        <w:tc>
          <w:tcPr>
            <w:tcW w:w="6323" w:type="dxa"/>
          </w:tcPr>
          <w:p w14:paraId="6C8B87DE" w14:textId="77777777" w:rsidR="00512127" w:rsidRPr="00246986" w:rsidRDefault="00512127" w:rsidP="00512127">
            <w:pPr>
              <w:snapToGrid w:val="0"/>
              <w:ind w:leftChars="100" w:left="241"/>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応急修理の対象となります。</w:t>
            </w:r>
          </w:p>
          <w:p w14:paraId="3FE8515A" w14:textId="77777777" w:rsidR="00512127" w:rsidRPr="00246986" w:rsidRDefault="00512127" w:rsidP="00512127">
            <w:pPr>
              <w:snapToGrid w:val="0"/>
              <w:ind w:leftChars="100" w:left="241"/>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なお、下地材が一見して交換の必要はなくても、そのまま、放</w:t>
            </w:r>
          </w:p>
          <w:p w14:paraId="4E85AD5B" w14:textId="77777777" w:rsidR="00512127" w:rsidRPr="00246986" w:rsidRDefault="00512127" w:rsidP="00512127">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置すると臭気やカビの発生原因になるため、一旦外して洗浄、乾</w:t>
            </w:r>
          </w:p>
          <w:p w14:paraId="795856B8" w14:textId="77777777" w:rsidR="00512127" w:rsidRPr="00246986" w:rsidRDefault="00512127" w:rsidP="00512127">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燥、消毒などを実施した上で、再度、下地として利用することも</w:t>
            </w:r>
          </w:p>
          <w:p w14:paraId="4D03C8CE" w14:textId="77777777" w:rsidR="00512127" w:rsidRPr="00246986" w:rsidRDefault="00512127" w:rsidP="00512127">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考えられます。</w:t>
            </w:r>
          </w:p>
          <w:p w14:paraId="253B5955" w14:textId="77777777" w:rsidR="00512127" w:rsidRPr="00246986" w:rsidRDefault="00512127" w:rsidP="00512127">
            <w:pPr>
              <w:snapToGrid w:val="0"/>
              <w:ind w:leftChars="100" w:left="241"/>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この場合、消毒費用については応急修理の対象外であるため、</w:t>
            </w:r>
          </w:p>
          <w:p w14:paraId="37143B7C" w14:textId="70DEEB31" w:rsidR="00512127" w:rsidRPr="00246986" w:rsidRDefault="00512127" w:rsidP="00512127">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都道府県に相談してください。</w:t>
            </w:r>
          </w:p>
          <w:p w14:paraId="1C2E7457" w14:textId="77777777" w:rsidR="00512127" w:rsidRPr="00246986" w:rsidRDefault="00512127" w:rsidP="00512127">
            <w:pPr>
              <w:ind w:firstLineChars="100" w:firstLine="211"/>
              <w:rPr>
                <w:rFonts w:asciiTheme="minorEastAsia" w:eastAsiaTheme="minorEastAsia" w:hAnsiTheme="minorEastAsia"/>
                <w:sz w:val="21"/>
                <w:szCs w:val="21"/>
              </w:rPr>
            </w:pPr>
          </w:p>
        </w:tc>
      </w:tr>
      <w:tr w:rsidR="00246986" w:rsidRPr="00246986" w14:paraId="71DD87C6" w14:textId="77777777" w:rsidTr="007A5195">
        <w:tc>
          <w:tcPr>
            <w:tcW w:w="2835" w:type="dxa"/>
          </w:tcPr>
          <w:p w14:paraId="5C572E12"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床板を修理するうえで、床下断熱材は対象となるか</w:t>
            </w:r>
          </w:p>
        </w:tc>
        <w:tc>
          <w:tcPr>
            <w:tcW w:w="6323" w:type="dxa"/>
          </w:tcPr>
          <w:p w14:paraId="178F5C88"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浸水した床下断熱材はカビの温床となる可能性が高いため、その交換については応急修理の対象として差し支えありません。</w:t>
            </w:r>
          </w:p>
        </w:tc>
      </w:tr>
      <w:tr w:rsidR="00246986" w:rsidRPr="00246986" w14:paraId="1DE9E26A" w14:textId="77777777" w:rsidTr="00512127">
        <w:trPr>
          <w:trHeight w:val="810"/>
        </w:trPr>
        <w:tc>
          <w:tcPr>
            <w:tcW w:w="2835" w:type="dxa"/>
          </w:tcPr>
          <w:p w14:paraId="5AAEA3E0" w14:textId="5E236C21" w:rsidR="00512127" w:rsidRPr="00246986" w:rsidRDefault="00512127" w:rsidP="00512127">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床下収納や階段下収納は対象になるか。</w:t>
            </w:r>
          </w:p>
        </w:tc>
        <w:tc>
          <w:tcPr>
            <w:tcW w:w="6323" w:type="dxa"/>
          </w:tcPr>
          <w:p w14:paraId="78D1A668" w14:textId="59F587B5" w:rsidR="00C455C8" w:rsidRPr="00246986" w:rsidRDefault="00512127" w:rsidP="00512127">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床下収納や階段下収納は日常生活に必要不可欠な最小限度の部分の応急的な修理とはいえないため、応急修理の対象外となります。</w:t>
            </w:r>
          </w:p>
        </w:tc>
      </w:tr>
      <w:tr w:rsidR="00246986" w:rsidRPr="00246986" w14:paraId="6F9B3DDD" w14:textId="77777777" w:rsidTr="007A5195">
        <w:trPr>
          <w:trHeight w:val="540"/>
        </w:trPr>
        <w:tc>
          <w:tcPr>
            <w:tcW w:w="2835" w:type="dxa"/>
          </w:tcPr>
          <w:p w14:paraId="6B0B8202" w14:textId="0B36C4B6" w:rsidR="00512127" w:rsidRPr="00246986" w:rsidRDefault="00512127" w:rsidP="00512127">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書院、床の間、床脇の床板は応急修理の対象になるか。</w:t>
            </w:r>
          </w:p>
        </w:tc>
        <w:tc>
          <w:tcPr>
            <w:tcW w:w="6323" w:type="dxa"/>
          </w:tcPr>
          <w:p w14:paraId="442B937B" w14:textId="77777777" w:rsidR="00512127" w:rsidRPr="00246986" w:rsidRDefault="00512127" w:rsidP="00512127">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応急修理は、日常生活に必要不可欠な最小限度の部分の修理を</w:t>
            </w:r>
          </w:p>
          <w:p w14:paraId="33877B8A" w14:textId="4F252354" w:rsidR="00512127" w:rsidRPr="00246986" w:rsidRDefault="00512127" w:rsidP="00512127">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実施するものであり、書院や床の間、床脇などは応急修理の対象とはなりません。</w:t>
            </w:r>
          </w:p>
        </w:tc>
      </w:tr>
    </w:tbl>
    <w:p w14:paraId="309FAF16" w14:textId="77777777" w:rsidR="00C455C8" w:rsidRPr="00246986" w:rsidRDefault="00C455C8" w:rsidP="00C455C8">
      <w:pPr>
        <w:snapToGrid w:val="0"/>
        <w:rPr>
          <w:sz w:val="32"/>
          <w:szCs w:val="32"/>
        </w:rPr>
      </w:pPr>
      <w:r w:rsidRPr="00246986">
        <w:rPr>
          <w:rFonts w:hint="eastAsia"/>
          <w:sz w:val="32"/>
          <w:szCs w:val="32"/>
        </w:rPr>
        <w:t>【建具（ドア、窓等）】</w:t>
      </w:r>
    </w:p>
    <w:tbl>
      <w:tblPr>
        <w:tblStyle w:val="ac"/>
        <w:tblW w:w="9158" w:type="dxa"/>
        <w:tblLook w:val="04A0" w:firstRow="1" w:lastRow="0" w:firstColumn="1" w:lastColumn="0" w:noHBand="0" w:noVBand="1"/>
      </w:tblPr>
      <w:tblGrid>
        <w:gridCol w:w="2835"/>
        <w:gridCol w:w="6323"/>
      </w:tblGrid>
      <w:tr w:rsidR="00246986" w:rsidRPr="00246986" w14:paraId="607A26F3" w14:textId="77777777" w:rsidTr="007A5195">
        <w:tc>
          <w:tcPr>
            <w:tcW w:w="2835" w:type="dxa"/>
          </w:tcPr>
          <w:p w14:paraId="790CA9C4"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内部建具（ドア、ふすま、障子）は対象となるか。</w:t>
            </w:r>
          </w:p>
        </w:tc>
        <w:tc>
          <w:tcPr>
            <w:tcW w:w="6323" w:type="dxa"/>
          </w:tcPr>
          <w:p w14:paraId="75D9CF0B"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損傷度合いにもよりますが、ドア類は長時間浸水することで反ってしまった場合、ふすま、障子類も枠組みが破損している場合などについては応急修理の対象として差し支えありません。</w:t>
            </w:r>
          </w:p>
          <w:p w14:paraId="3FE8C92A" w14:textId="77777777"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なお、ふすま、障子の張替えだけで済むような修理は対象にはなりません。</w:t>
            </w:r>
          </w:p>
        </w:tc>
      </w:tr>
      <w:tr w:rsidR="00246986" w:rsidRPr="00246986" w14:paraId="1C3D669D" w14:textId="77777777" w:rsidTr="007A5195">
        <w:tc>
          <w:tcPr>
            <w:tcW w:w="2835" w:type="dxa"/>
          </w:tcPr>
          <w:p w14:paraId="4935182F"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窓ガラスについては、ペアガラスでもよいと記載がある。問題ないか。</w:t>
            </w:r>
          </w:p>
        </w:tc>
        <w:tc>
          <w:tcPr>
            <w:tcW w:w="6323" w:type="dxa"/>
          </w:tcPr>
          <w:p w14:paraId="27DE080C" w14:textId="77777777" w:rsidR="00512127" w:rsidRPr="00246986" w:rsidRDefault="009412DE" w:rsidP="009412DE">
            <w:pPr>
              <w:snapToGrid w:val="0"/>
              <w:ind w:left="212" w:hangingChars="100" w:hanging="212"/>
              <w:rPr>
                <w:rFonts w:asciiTheme="minorEastAsia" w:eastAsiaTheme="minorEastAsia" w:hAnsiTheme="minorEastAsia"/>
                <w:b/>
                <w:bCs/>
                <w:sz w:val="21"/>
                <w:szCs w:val="21"/>
              </w:rPr>
            </w:pPr>
            <w:r w:rsidRPr="00246986">
              <w:rPr>
                <w:rFonts w:asciiTheme="minorEastAsia" w:eastAsiaTheme="minorEastAsia" w:hAnsiTheme="minorEastAsia" w:hint="eastAsia"/>
                <w:b/>
                <w:bCs/>
                <w:sz w:val="21"/>
                <w:szCs w:val="21"/>
              </w:rPr>
              <w:t xml:space="preserve">　</w:t>
            </w:r>
            <w:r w:rsidR="00C455C8" w:rsidRPr="00246986">
              <w:rPr>
                <w:rFonts w:asciiTheme="minorEastAsia" w:eastAsiaTheme="minorEastAsia" w:hAnsiTheme="minorEastAsia" w:hint="eastAsia"/>
                <w:b/>
                <w:bCs/>
                <w:sz w:val="21"/>
                <w:szCs w:val="21"/>
              </w:rPr>
              <w:t>サッシ（窓枠）毎交換を行う場合は、ペアガラスのサッシにし</w:t>
            </w:r>
          </w:p>
          <w:p w14:paraId="14EDB019" w14:textId="346528E1" w:rsidR="00C455C8" w:rsidRPr="00246986" w:rsidRDefault="00C455C8" w:rsidP="009412DE">
            <w:pPr>
              <w:snapToGrid w:val="0"/>
              <w:ind w:left="212" w:hangingChars="100" w:hanging="212"/>
              <w:rPr>
                <w:rFonts w:asciiTheme="minorEastAsia" w:eastAsiaTheme="minorEastAsia" w:hAnsiTheme="minorEastAsia"/>
                <w:b/>
                <w:bCs/>
                <w:sz w:val="21"/>
                <w:szCs w:val="21"/>
              </w:rPr>
            </w:pPr>
            <w:proofErr w:type="gramStart"/>
            <w:r w:rsidRPr="00246986">
              <w:rPr>
                <w:rFonts w:asciiTheme="minorEastAsia" w:eastAsiaTheme="minorEastAsia" w:hAnsiTheme="minorEastAsia" w:hint="eastAsia"/>
                <w:b/>
                <w:bCs/>
                <w:sz w:val="21"/>
                <w:szCs w:val="21"/>
              </w:rPr>
              <w:t>ても</w:t>
            </w:r>
            <w:proofErr w:type="gramEnd"/>
            <w:r w:rsidRPr="00246986">
              <w:rPr>
                <w:rFonts w:asciiTheme="minorEastAsia" w:eastAsiaTheme="minorEastAsia" w:hAnsiTheme="minorEastAsia" w:hint="eastAsia"/>
                <w:b/>
                <w:bCs/>
                <w:sz w:val="21"/>
                <w:szCs w:val="21"/>
              </w:rPr>
              <w:t>差し支えありません。</w:t>
            </w:r>
          </w:p>
          <w:p w14:paraId="22BA0C0C" w14:textId="77777777" w:rsidR="00512127" w:rsidRPr="00246986" w:rsidRDefault="009412DE" w:rsidP="009412DE">
            <w:pPr>
              <w:snapToGrid w:val="0"/>
              <w:ind w:left="212" w:hangingChars="100" w:hanging="212"/>
              <w:rPr>
                <w:rFonts w:asciiTheme="minorEastAsia" w:eastAsiaTheme="minorEastAsia" w:hAnsiTheme="minorEastAsia"/>
                <w:b/>
                <w:bCs/>
                <w:sz w:val="21"/>
                <w:szCs w:val="21"/>
              </w:rPr>
            </w:pPr>
            <w:r w:rsidRPr="00246986">
              <w:rPr>
                <w:rFonts w:asciiTheme="minorEastAsia" w:eastAsiaTheme="minorEastAsia" w:hAnsiTheme="minorEastAsia" w:hint="eastAsia"/>
                <w:b/>
                <w:bCs/>
                <w:sz w:val="21"/>
                <w:szCs w:val="21"/>
              </w:rPr>
              <w:t xml:space="preserve">　</w:t>
            </w:r>
            <w:r w:rsidR="00C455C8" w:rsidRPr="00246986">
              <w:rPr>
                <w:rFonts w:asciiTheme="minorEastAsia" w:eastAsiaTheme="minorEastAsia" w:hAnsiTheme="minorEastAsia" w:hint="eastAsia"/>
                <w:b/>
                <w:bCs/>
                <w:sz w:val="21"/>
                <w:szCs w:val="21"/>
              </w:rPr>
              <w:t>割れたガラスだけの取り換えについては、被災前と同等のガラ</w:t>
            </w:r>
          </w:p>
          <w:p w14:paraId="7D896D92" w14:textId="49281BA9" w:rsidR="00C455C8" w:rsidRPr="00246986" w:rsidRDefault="00C455C8" w:rsidP="009412DE">
            <w:pPr>
              <w:snapToGrid w:val="0"/>
              <w:ind w:left="212" w:hangingChars="100" w:hanging="212"/>
              <w:rPr>
                <w:rFonts w:asciiTheme="minorEastAsia" w:eastAsiaTheme="minorEastAsia" w:hAnsiTheme="minorEastAsia"/>
                <w:b/>
                <w:bCs/>
                <w:sz w:val="21"/>
                <w:szCs w:val="21"/>
              </w:rPr>
            </w:pPr>
            <w:r w:rsidRPr="00246986">
              <w:rPr>
                <w:rFonts w:asciiTheme="minorEastAsia" w:eastAsiaTheme="minorEastAsia" w:hAnsiTheme="minorEastAsia" w:hint="eastAsia"/>
                <w:b/>
                <w:bCs/>
                <w:sz w:val="21"/>
                <w:szCs w:val="21"/>
              </w:rPr>
              <w:t>スに取替となります。</w:t>
            </w:r>
          </w:p>
        </w:tc>
      </w:tr>
      <w:tr w:rsidR="00246986" w:rsidRPr="00246986" w14:paraId="22276394" w14:textId="77777777" w:rsidTr="007A5195">
        <w:tc>
          <w:tcPr>
            <w:tcW w:w="2835" w:type="dxa"/>
          </w:tcPr>
          <w:p w14:paraId="7A965026"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壊れたクレセントの交換は可能か。</w:t>
            </w:r>
          </w:p>
        </w:tc>
        <w:tc>
          <w:tcPr>
            <w:tcW w:w="6323" w:type="dxa"/>
          </w:tcPr>
          <w:p w14:paraId="738DCE11" w14:textId="77777777" w:rsidR="00C455C8" w:rsidRPr="00246986" w:rsidRDefault="00C455C8" w:rsidP="009309CC">
            <w:pPr>
              <w:snapToGrid w:val="0"/>
              <w:ind w:firstLineChars="100" w:firstLine="212"/>
              <w:rPr>
                <w:rFonts w:asciiTheme="minorEastAsia" w:eastAsiaTheme="minorEastAsia" w:hAnsiTheme="minorEastAsia"/>
                <w:b/>
                <w:bCs/>
                <w:sz w:val="21"/>
                <w:szCs w:val="21"/>
              </w:rPr>
            </w:pPr>
            <w:r w:rsidRPr="00246986">
              <w:rPr>
                <w:rFonts w:asciiTheme="minorEastAsia" w:eastAsiaTheme="minorEastAsia" w:hAnsiTheme="minorEastAsia" w:hint="eastAsia"/>
                <w:b/>
                <w:bCs/>
                <w:sz w:val="21"/>
                <w:szCs w:val="21"/>
              </w:rPr>
              <w:t>地震等により変形したクレセントを交換する場合、応急修理の対象として差し支えありません。</w:t>
            </w:r>
          </w:p>
        </w:tc>
      </w:tr>
    </w:tbl>
    <w:p w14:paraId="5C23F2EA" w14:textId="77777777" w:rsidR="00C455C8" w:rsidRPr="00246986" w:rsidRDefault="00C455C8" w:rsidP="00C455C8">
      <w:pPr>
        <w:snapToGrid w:val="0"/>
        <w:rPr>
          <w:sz w:val="32"/>
          <w:szCs w:val="32"/>
        </w:rPr>
      </w:pPr>
      <w:r w:rsidRPr="00246986">
        <w:rPr>
          <w:rFonts w:hint="eastAsia"/>
          <w:sz w:val="32"/>
          <w:szCs w:val="32"/>
        </w:rPr>
        <w:t>【配管・配線】</w:t>
      </w:r>
    </w:p>
    <w:tbl>
      <w:tblPr>
        <w:tblStyle w:val="ac"/>
        <w:tblW w:w="9158" w:type="dxa"/>
        <w:tblLook w:val="04A0" w:firstRow="1" w:lastRow="0" w:firstColumn="1" w:lastColumn="0" w:noHBand="0" w:noVBand="1"/>
      </w:tblPr>
      <w:tblGrid>
        <w:gridCol w:w="2835"/>
        <w:gridCol w:w="6323"/>
      </w:tblGrid>
      <w:tr w:rsidR="00246986" w:rsidRPr="00246986" w14:paraId="676E44DB" w14:textId="77777777" w:rsidTr="007A5195">
        <w:tc>
          <w:tcPr>
            <w:tcW w:w="2835" w:type="dxa"/>
          </w:tcPr>
          <w:p w14:paraId="6A2AE627"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配管の修理はどこまで対象になるか。</w:t>
            </w:r>
          </w:p>
        </w:tc>
        <w:tc>
          <w:tcPr>
            <w:tcW w:w="6323" w:type="dxa"/>
          </w:tcPr>
          <w:p w14:paraId="0ACC5CA2" w14:textId="77777777" w:rsidR="00C455C8" w:rsidRPr="00246986" w:rsidRDefault="00C455C8" w:rsidP="00B83C3F">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災害により破損した、</w:t>
            </w:r>
          </w:p>
          <w:p w14:paraId="5D0A6CFF" w14:textId="0047AABD" w:rsidR="00C455C8" w:rsidRPr="00246986" w:rsidRDefault="009412DE" w:rsidP="009412DE">
            <w:pPr>
              <w:snapToGrid w:val="0"/>
              <w:ind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C455C8" w:rsidRPr="00246986">
              <w:rPr>
                <w:rFonts w:asciiTheme="minorEastAsia" w:eastAsiaTheme="minorEastAsia" w:hAnsiTheme="minorEastAsia" w:hint="eastAsia"/>
                <w:b/>
                <w:sz w:val="21"/>
                <w:szCs w:val="21"/>
              </w:rPr>
              <w:t>上下水道管の水漏れの補修、</w:t>
            </w:r>
          </w:p>
          <w:p w14:paraId="74044AAD" w14:textId="4AE86FB6" w:rsidR="00C455C8" w:rsidRPr="00246986" w:rsidRDefault="009412DE" w:rsidP="009412DE">
            <w:pPr>
              <w:snapToGrid w:val="0"/>
              <w:ind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C455C8" w:rsidRPr="00246986">
              <w:rPr>
                <w:rFonts w:asciiTheme="minorEastAsia" w:eastAsiaTheme="minorEastAsia" w:hAnsiTheme="minorEastAsia" w:hint="eastAsia"/>
                <w:b/>
                <w:sz w:val="21"/>
                <w:szCs w:val="21"/>
              </w:rPr>
              <w:t>給排気設備（換気扇などの交換）、</w:t>
            </w:r>
          </w:p>
          <w:p w14:paraId="2448D13B" w14:textId="77777777" w:rsidR="00B83C3F" w:rsidRPr="00246986" w:rsidRDefault="009412DE" w:rsidP="009412DE">
            <w:pPr>
              <w:snapToGrid w:val="0"/>
              <w:ind w:leftChars="100" w:left="453"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C455C8" w:rsidRPr="00246986">
              <w:rPr>
                <w:rFonts w:asciiTheme="minorEastAsia" w:eastAsiaTheme="minorEastAsia" w:hAnsiTheme="minorEastAsia" w:hint="eastAsia"/>
                <w:b/>
                <w:sz w:val="21"/>
                <w:szCs w:val="21"/>
              </w:rPr>
              <w:t>電気・ガス・電話等の配管・配線の補修</w:t>
            </w:r>
          </w:p>
          <w:p w14:paraId="3416BD70" w14:textId="01834709" w:rsidR="00C455C8" w:rsidRPr="00246986" w:rsidRDefault="00C455C8" w:rsidP="009412DE">
            <w:pPr>
              <w:snapToGrid w:val="0"/>
              <w:ind w:leftChars="100" w:left="453" w:hangingChars="100" w:hanging="212"/>
              <w:rPr>
                <w:rFonts w:asciiTheme="minorEastAsia" w:eastAsiaTheme="minorEastAsia" w:hAnsiTheme="minorEastAsia"/>
                <w:b/>
                <w:sz w:val="21"/>
                <w:szCs w:val="21"/>
              </w:rPr>
            </w:pPr>
            <w:proofErr w:type="gramStart"/>
            <w:r w:rsidRPr="00246986">
              <w:rPr>
                <w:rFonts w:asciiTheme="minorEastAsia" w:eastAsiaTheme="minorEastAsia" w:hAnsiTheme="minorEastAsia" w:hint="eastAsia"/>
                <w:b/>
                <w:sz w:val="21"/>
                <w:szCs w:val="21"/>
              </w:rPr>
              <w:t>は応</w:t>
            </w:r>
            <w:proofErr w:type="gramEnd"/>
            <w:r w:rsidRPr="00246986">
              <w:rPr>
                <w:rFonts w:asciiTheme="minorEastAsia" w:eastAsiaTheme="minorEastAsia" w:hAnsiTheme="minorEastAsia" w:hint="eastAsia"/>
                <w:b/>
                <w:sz w:val="21"/>
                <w:szCs w:val="21"/>
              </w:rPr>
              <w:t>急修理の対象となります。</w:t>
            </w:r>
          </w:p>
        </w:tc>
      </w:tr>
      <w:tr w:rsidR="00246986" w:rsidRPr="00246986" w14:paraId="69E80A6C" w14:textId="77777777" w:rsidTr="007A5195">
        <w:tc>
          <w:tcPr>
            <w:tcW w:w="2835" w:type="dxa"/>
          </w:tcPr>
          <w:p w14:paraId="0C54773A"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上水道配管の水漏れ部分の補修の対象はどこまでの部分か。</w:t>
            </w:r>
          </w:p>
        </w:tc>
        <w:tc>
          <w:tcPr>
            <w:tcW w:w="6323" w:type="dxa"/>
          </w:tcPr>
          <w:p w14:paraId="75134B30" w14:textId="52E103DA"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上水道の修理は、市町村が設置する止水栓（元栓）から宅内に引き込まれる配管が対象となります。</w:t>
            </w:r>
          </w:p>
          <w:p w14:paraId="0F23C277" w14:textId="2C8997C9"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一般的に配管は地中に埋設されていることから、修理を行う際は、敷地の掘削が必要になります。</w:t>
            </w:r>
          </w:p>
        </w:tc>
      </w:tr>
      <w:tr w:rsidR="00246986" w:rsidRPr="00246986" w14:paraId="37A6ABD4" w14:textId="77777777" w:rsidTr="007A5195">
        <w:tc>
          <w:tcPr>
            <w:tcW w:w="2835" w:type="dxa"/>
          </w:tcPr>
          <w:p w14:paraId="05E4CC7A" w14:textId="3590BF08"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従前、井戸水を使用していたが、災害後、井戸が濁って、飲めなくなった。住宅の</w:t>
            </w:r>
            <w:r w:rsidRPr="00246986">
              <w:rPr>
                <w:rFonts w:asciiTheme="minorEastAsia" w:eastAsiaTheme="minorEastAsia" w:hAnsiTheme="minorEastAsia" w:hint="eastAsia"/>
                <w:sz w:val="21"/>
                <w:szCs w:val="21"/>
              </w:rPr>
              <w:lastRenderedPageBreak/>
              <w:t>前に水道管が通っており、敷地内の配管を行えば給水が可能であるため配管を行いたいが、この工事は応急修理の対象となるか。</w:t>
            </w:r>
          </w:p>
        </w:tc>
        <w:tc>
          <w:tcPr>
            <w:tcW w:w="6323" w:type="dxa"/>
          </w:tcPr>
          <w:p w14:paraId="358517F2"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lastRenderedPageBreak/>
              <w:t>新たに水道を敷設するための工事は元の住宅の応急修理の範囲とはならないため、対象とはなりません。</w:t>
            </w:r>
          </w:p>
          <w:p w14:paraId="4DF47E86"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上水道事業を所管する担当窓口に相談願います。</w:t>
            </w:r>
          </w:p>
        </w:tc>
      </w:tr>
      <w:tr w:rsidR="00246986" w:rsidRPr="00246986" w14:paraId="6C4D9B79" w14:textId="77777777" w:rsidTr="007A5195">
        <w:tc>
          <w:tcPr>
            <w:tcW w:w="2835" w:type="dxa"/>
          </w:tcPr>
          <w:p w14:paraId="101AB2FE"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lastRenderedPageBreak/>
              <w:t>地震により、宅内の水道管に亀裂が入った。水道管の修理は対象となるか。</w:t>
            </w:r>
          </w:p>
        </w:tc>
        <w:tc>
          <w:tcPr>
            <w:tcW w:w="6323" w:type="dxa"/>
          </w:tcPr>
          <w:p w14:paraId="6B517EFB"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宅内の水道管を補修する場合は、応急修理の対象として差し支えありません。</w:t>
            </w:r>
          </w:p>
          <w:p w14:paraId="308152AE" w14:textId="77777777" w:rsidR="00C455C8" w:rsidRPr="00246986" w:rsidRDefault="00C455C8" w:rsidP="009309CC">
            <w:pPr>
              <w:snapToGrid w:val="0"/>
              <w:ind w:firstLineChars="100" w:firstLine="212"/>
              <w:rPr>
                <w:rFonts w:asciiTheme="minorEastAsia" w:eastAsiaTheme="minorEastAsia" w:hAnsiTheme="minorEastAsia"/>
                <w:b/>
                <w:sz w:val="21"/>
                <w:szCs w:val="21"/>
              </w:rPr>
            </w:pPr>
          </w:p>
        </w:tc>
      </w:tr>
      <w:tr w:rsidR="00246986" w:rsidRPr="00246986" w14:paraId="68BD6C0D" w14:textId="77777777" w:rsidTr="007A5195">
        <w:tc>
          <w:tcPr>
            <w:tcW w:w="2835" w:type="dxa"/>
          </w:tcPr>
          <w:p w14:paraId="78526EFC"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地震により浄化槽につながっている下水管が外れてしまったが、応急修理の対象となるか。</w:t>
            </w:r>
          </w:p>
        </w:tc>
        <w:tc>
          <w:tcPr>
            <w:tcW w:w="6323" w:type="dxa"/>
          </w:tcPr>
          <w:p w14:paraId="0D78A778"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宅内の下水道管を補修する場合は、応急修理の対象として差し支えありません。</w:t>
            </w:r>
          </w:p>
        </w:tc>
      </w:tr>
      <w:tr w:rsidR="00246986" w:rsidRPr="00246986" w14:paraId="7C9F3E9D" w14:textId="77777777" w:rsidTr="007A5195">
        <w:tc>
          <w:tcPr>
            <w:tcW w:w="2835" w:type="dxa"/>
          </w:tcPr>
          <w:p w14:paraId="45E7172C"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浸水被害により、浄化槽ブロワーが故障した。ブロワーの交換は応急修理の対象となるか。</w:t>
            </w:r>
          </w:p>
        </w:tc>
        <w:tc>
          <w:tcPr>
            <w:tcW w:w="6323" w:type="dxa"/>
          </w:tcPr>
          <w:p w14:paraId="4D70D4C4"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浄化槽ブロワーは住宅設備であり、対象として差し支えありません。</w:t>
            </w:r>
          </w:p>
        </w:tc>
      </w:tr>
      <w:tr w:rsidR="00246986" w:rsidRPr="00246986" w14:paraId="183CA652" w14:textId="77777777" w:rsidTr="007A5195">
        <w:tc>
          <w:tcPr>
            <w:tcW w:w="2835" w:type="dxa"/>
          </w:tcPr>
          <w:p w14:paraId="0431FDF5" w14:textId="0CFD548D"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配線の補修はどこまでが修理の対象となるか。</w:t>
            </w:r>
          </w:p>
        </w:tc>
        <w:tc>
          <w:tcPr>
            <w:tcW w:w="6323" w:type="dxa"/>
          </w:tcPr>
          <w:p w14:paraId="0CE8494B"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電気、テレビアンテナ、電話等の配線の修理は対象として差し支えありません。</w:t>
            </w:r>
          </w:p>
          <w:p w14:paraId="465078F2"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また、スイッチ、コンセント、ブラケット、ガス栓、ジャックなども対象になります。</w:t>
            </w:r>
          </w:p>
        </w:tc>
      </w:tr>
    </w:tbl>
    <w:p w14:paraId="69C5596D" w14:textId="77777777" w:rsidR="00C455C8" w:rsidRPr="00246986" w:rsidRDefault="00C455C8" w:rsidP="00C455C8">
      <w:pPr>
        <w:snapToGrid w:val="0"/>
        <w:rPr>
          <w:sz w:val="32"/>
          <w:szCs w:val="32"/>
        </w:rPr>
      </w:pPr>
      <w:r w:rsidRPr="00246986">
        <w:rPr>
          <w:rFonts w:hint="eastAsia"/>
          <w:sz w:val="32"/>
          <w:szCs w:val="32"/>
        </w:rPr>
        <w:t>【便所】</w:t>
      </w:r>
    </w:p>
    <w:tbl>
      <w:tblPr>
        <w:tblStyle w:val="ac"/>
        <w:tblW w:w="9158" w:type="dxa"/>
        <w:tblLook w:val="04A0" w:firstRow="1" w:lastRow="0" w:firstColumn="1" w:lastColumn="0" w:noHBand="0" w:noVBand="1"/>
      </w:tblPr>
      <w:tblGrid>
        <w:gridCol w:w="2835"/>
        <w:gridCol w:w="6323"/>
      </w:tblGrid>
      <w:tr w:rsidR="00246986" w:rsidRPr="00246986" w14:paraId="60CC7610" w14:textId="77777777" w:rsidTr="007A5195">
        <w:tc>
          <w:tcPr>
            <w:tcW w:w="2835" w:type="dxa"/>
          </w:tcPr>
          <w:p w14:paraId="530488EE"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便器が使用できない状態になった。応急修理の対象となるか。</w:t>
            </w:r>
          </w:p>
        </w:tc>
        <w:tc>
          <w:tcPr>
            <w:tcW w:w="6323" w:type="dxa"/>
          </w:tcPr>
          <w:p w14:paraId="70060699" w14:textId="74FD9798"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応急修理の対象として差し支えありません。</w:t>
            </w:r>
          </w:p>
          <w:p w14:paraId="0C02D826" w14:textId="60FA2687"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被災前から温水洗浄便座が備わっている場合は修理して差支えありません。</w:t>
            </w:r>
          </w:p>
          <w:p w14:paraId="3875DF78" w14:textId="77777777" w:rsidR="00B83C3F" w:rsidRPr="00246986" w:rsidRDefault="00C455C8" w:rsidP="00B83C3F">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w:t>
            </w:r>
            <w:r w:rsidR="00B83C3F" w:rsidRPr="00246986">
              <w:rPr>
                <w:rFonts w:asciiTheme="minorEastAsia" w:eastAsiaTheme="minorEastAsia" w:hAnsiTheme="minorEastAsia" w:hint="eastAsia"/>
                <w:b/>
                <w:sz w:val="21"/>
                <w:szCs w:val="21"/>
              </w:rPr>
              <w:t>被災前、温水洗浄機能が付いていない便器であったにも関</w:t>
            </w:r>
            <w:proofErr w:type="gramStart"/>
            <w:r w:rsidR="00B83C3F" w:rsidRPr="00246986">
              <w:rPr>
                <w:rFonts w:asciiTheme="minorEastAsia" w:eastAsiaTheme="minorEastAsia" w:hAnsiTheme="minorEastAsia" w:hint="eastAsia"/>
                <w:b/>
                <w:sz w:val="21"/>
                <w:szCs w:val="21"/>
              </w:rPr>
              <w:t>わら</w:t>
            </w:r>
            <w:proofErr w:type="gramEnd"/>
          </w:p>
          <w:p w14:paraId="1D0AD24B" w14:textId="77777777" w:rsidR="00B83C3F" w:rsidRPr="00246986" w:rsidRDefault="00B83C3F" w:rsidP="00B83C3F">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ず、応急修理において温水洗浄機能を新規で取り付ける場合はグ</w:t>
            </w:r>
          </w:p>
          <w:p w14:paraId="642AE8F8" w14:textId="660403D7" w:rsidR="00C455C8" w:rsidRPr="00246986" w:rsidRDefault="00B83C3F" w:rsidP="00B83C3F">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レードアップとなり対象外となります。</w:t>
            </w:r>
          </w:p>
          <w:p w14:paraId="0CBCADA4" w14:textId="43144D0F"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和式便器から洋式便器（暖房便座可。）は対象として差し支えありません。（ただし、温水洗浄便座の新規取付けは対象外となります。）</w:t>
            </w:r>
          </w:p>
          <w:p w14:paraId="29390D68" w14:textId="77777777" w:rsidR="00B83C3F" w:rsidRPr="00246986" w:rsidRDefault="00C455C8"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自宅に大便器と小便器がある場合は、大便器の修理のみ応急修</w:t>
            </w:r>
          </w:p>
          <w:p w14:paraId="5843BC61" w14:textId="77777777" w:rsidR="00B83C3F" w:rsidRPr="00246986" w:rsidRDefault="00C455C8"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理の対象となります。両方の便器の修理は制度の趣旨・目的と合</w:t>
            </w:r>
          </w:p>
          <w:p w14:paraId="3D5E2C0B" w14:textId="45ECF1D0" w:rsidR="00C455C8" w:rsidRPr="00246986" w:rsidRDefault="00C455C8"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致せず、応急修理の対象とは</w:t>
            </w:r>
            <w:r w:rsidR="00B83C3F" w:rsidRPr="00246986">
              <w:rPr>
                <w:rFonts w:asciiTheme="minorEastAsia" w:eastAsiaTheme="minorEastAsia" w:hAnsiTheme="minorEastAsia" w:hint="eastAsia"/>
                <w:b/>
                <w:sz w:val="21"/>
                <w:szCs w:val="21"/>
              </w:rPr>
              <w:t>なりま</w:t>
            </w:r>
            <w:r w:rsidRPr="00246986">
              <w:rPr>
                <w:rFonts w:asciiTheme="minorEastAsia" w:eastAsiaTheme="minorEastAsia" w:hAnsiTheme="minorEastAsia" w:hint="eastAsia"/>
                <w:b/>
                <w:sz w:val="21"/>
                <w:szCs w:val="21"/>
              </w:rPr>
              <w:t>せん</w:t>
            </w:r>
            <w:r w:rsidR="00B83C3F" w:rsidRPr="00246986">
              <w:rPr>
                <w:rFonts w:asciiTheme="minorEastAsia" w:eastAsiaTheme="minorEastAsia" w:hAnsiTheme="minorEastAsia" w:hint="eastAsia"/>
                <w:b/>
                <w:sz w:val="21"/>
                <w:szCs w:val="21"/>
              </w:rPr>
              <w:t>。</w:t>
            </w:r>
          </w:p>
        </w:tc>
      </w:tr>
      <w:tr w:rsidR="00246986" w:rsidRPr="00246986" w14:paraId="604DA253" w14:textId="77777777" w:rsidTr="007A5195">
        <w:tc>
          <w:tcPr>
            <w:tcW w:w="2835" w:type="dxa"/>
          </w:tcPr>
          <w:p w14:paraId="1EDA3C60"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住宅の１階と２階の両階にトイレがあり、１階のトイレが破損した場合、修理の対象となるか。</w:t>
            </w:r>
          </w:p>
        </w:tc>
        <w:tc>
          <w:tcPr>
            <w:tcW w:w="6323" w:type="dxa"/>
          </w:tcPr>
          <w:p w14:paraId="32B41A23" w14:textId="77777777" w:rsidR="00B83C3F" w:rsidRPr="00246986" w:rsidRDefault="00C455C8"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１階にトイレがあり災害により破損したが、２階にもトイレが</w:t>
            </w:r>
          </w:p>
          <w:p w14:paraId="4A63F7D7" w14:textId="77777777" w:rsidR="00B83C3F" w:rsidRPr="00246986" w:rsidRDefault="00C455C8"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あり、差し当たって２階のトイレの使用が可能な状態であれば、</w:t>
            </w:r>
          </w:p>
          <w:p w14:paraId="354AEC51" w14:textId="425B79FF" w:rsidR="00C455C8" w:rsidRPr="00246986" w:rsidRDefault="00C455C8" w:rsidP="009309CC">
            <w:pPr>
              <w:snapToGrid w:val="0"/>
              <w:ind w:left="212" w:hangingChars="100" w:hanging="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応急修理の対象とはなりません。</w:t>
            </w:r>
          </w:p>
          <w:p w14:paraId="6477BAFF" w14:textId="401AA003"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また、２階のトイレと１階のトイレの交換も応急修理の対象となりません。</w:t>
            </w:r>
          </w:p>
        </w:tc>
      </w:tr>
      <w:tr w:rsidR="00246986" w:rsidRPr="00246986" w14:paraId="60AC8923" w14:textId="77777777" w:rsidTr="007A5195">
        <w:tc>
          <w:tcPr>
            <w:tcW w:w="2835" w:type="dxa"/>
          </w:tcPr>
          <w:p w14:paraId="1D593441"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温水洗浄便座は応急修理の対象となるか。</w:t>
            </w:r>
          </w:p>
        </w:tc>
        <w:tc>
          <w:tcPr>
            <w:tcW w:w="6323" w:type="dxa"/>
          </w:tcPr>
          <w:p w14:paraId="7A961793" w14:textId="46F86540"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被災前から温水洗浄便座が備わっている場合は修理して差支えありません。</w:t>
            </w:r>
          </w:p>
          <w:p w14:paraId="6B135B90" w14:textId="42512DC7" w:rsidR="00C455C8" w:rsidRPr="00246986" w:rsidRDefault="00C455C8" w:rsidP="00B83C3F">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ただし、新規設置は、修理ではないため対象外となります。</w:t>
            </w:r>
          </w:p>
        </w:tc>
      </w:tr>
      <w:tr w:rsidR="00246986" w:rsidRPr="00246986" w14:paraId="47011E82" w14:textId="77777777" w:rsidTr="007A5195">
        <w:tc>
          <w:tcPr>
            <w:tcW w:w="2835" w:type="dxa"/>
          </w:tcPr>
          <w:p w14:paraId="5615FE39"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トイレには、大便器と小便器があるが、どちらも修理して良いか。</w:t>
            </w:r>
          </w:p>
        </w:tc>
        <w:tc>
          <w:tcPr>
            <w:tcW w:w="6323" w:type="dxa"/>
          </w:tcPr>
          <w:p w14:paraId="7BB417C7" w14:textId="6551C656"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応急修理制度は、日常生活に必要不可欠な最小限度の部分を修理するものであり、大便器を修理することで、排泄の用が足りることから、小便器の修理は対象</w:t>
            </w:r>
            <w:r w:rsidR="00B83C3F" w:rsidRPr="00246986">
              <w:rPr>
                <w:rFonts w:asciiTheme="minorEastAsia" w:eastAsiaTheme="minorEastAsia" w:hAnsiTheme="minorEastAsia" w:hint="eastAsia"/>
                <w:b/>
                <w:sz w:val="21"/>
                <w:szCs w:val="21"/>
              </w:rPr>
              <w:t>になりません</w:t>
            </w:r>
            <w:r w:rsidRPr="00246986">
              <w:rPr>
                <w:rFonts w:asciiTheme="minorEastAsia" w:eastAsiaTheme="minorEastAsia" w:hAnsiTheme="minorEastAsia" w:hint="eastAsia"/>
                <w:b/>
                <w:sz w:val="21"/>
                <w:szCs w:val="21"/>
              </w:rPr>
              <w:t>。</w:t>
            </w:r>
          </w:p>
        </w:tc>
      </w:tr>
    </w:tbl>
    <w:p w14:paraId="10FC4CC0" w14:textId="77777777" w:rsidR="00C455C8" w:rsidRPr="00246986" w:rsidRDefault="00C455C8" w:rsidP="00C455C8">
      <w:pPr>
        <w:snapToGrid w:val="0"/>
        <w:rPr>
          <w:sz w:val="32"/>
          <w:szCs w:val="32"/>
        </w:rPr>
      </w:pPr>
      <w:r w:rsidRPr="00246986">
        <w:rPr>
          <w:rFonts w:hint="eastAsia"/>
          <w:sz w:val="32"/>
          <w:szCs w:val="32"/>
        </w:rPr>
        <w:t>【浴槽】</w:t>
      </w:r>
    </w:p>
    <w:tbl>
      <w:tblPr>
        <w:tblStyle w:val="ac"/>
        <w:tblW w:w="9158" w:type="dxa"/>
        <w:tblLook w:val="04A0" w:firstRow="1" w:lastRow="0" w:firstColumn="1" w:lastColumn="0" w:noHBand="0" w:noVBand="1"/>
      </w:tblPr>
      <w:tblGrid>
        <w:gridCol w:w="2835"/>
        <w:gridCol w:w="6323"/>
      </w:tblGrid>
      <w:tr w:rsidR="00246986" w:rsidRPr="00246986" w14:paraId="0712CDAB" w14:textId="77777777" w:rsidTr="007A5195">
        <w:tc>
          <w:tcPr>
            <w:tcW w:w="2835" w:type="dxa"/>
          </w:tcPr>
          <w:p w14:paraId="3A192E54"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浴槽に汚泥や石が流入し、破損又はひびが入っている。応急修理の対象となるか。</w:t>
            </w:r>
          </w:p>
        </w:tc>
        <w:tc>
          <w:tcPr>
            <w:tcW w:w="6323" w:type="dxa"/>
          </w:tcPr>
          <w:p w14:paraId="7313186A"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修理・交換の対象として差し支えありません。</w:t>
            </w:r>
          </w:p>
          <w:p w14:paraId="3E9C9AC9"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また、破損又はひびもない状態の浴槽であって、なお交換を必要とする場合については、破損箇所を明確にする必要があります。</w:t>
            </w:r>
          </w:p>
          <w:p w14:paraId="18EAE9AA"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なお、公営住宅の浴槽については応急修理の対象になりません。</w:t>
            </w:r>
          </w:p>
        </w:tc>
      </w:tr>
    </w:tbl>
    <w:p w14:paraId="7768C15B" w14:textId="77777777" w:rsidR="00C455C8" w:rsidRPr="00246986" w:rsidRDefault="00C455C8" w:rsidP="00C455C8">
      <w:pPr>
        <w:snapToGrid w:val="0"/>
        <w:rPr>
          <w:sz w:val="32"/>
          <w:szCs w:val="32"/>
        </w:rPr>
      </w:pPr>
      <w:r w:rsidRPr="00246986">
        <w:rPr>
          <w:rFonts w:hint="eastAsia"/>
          <w:sz w:val="32"/>
          <w:szCs w:val="32"/>
        </w:rPr>
        <w:lastRenderedPageBreak/>
        <w:t>【キッチン】</w:t>
      </w:r>
    </w:p>
    <w:tbl>
      <w:tblPr>
        <w:tblStyle w:val="ac"/>
        <w:tblW w:w="9158" w:type="dxa"/>
        <w:tblLook w:val="04A0" w:firstRow="1" w:lastRow="0" w:firstColumn="1" w:lastColumn="0" w:noHBand="0" w:noVBand="1"/>
      </w:tblPr>
      <w:tblGrid>
        <w:gridCol w:w="2835"/>
        <w:gridCol w:w="6323"/>
      </w:tblGrid>
      <w:tr w:rsidR="00246986" w:rsidRPr="00246986" w14:paraId="60B464B8" w14:textId="77777777" w:rsidTr="007A5195">
        <w:tc>
          <w:tcPr>
            <w:tcW w:w="2835" w:type="dxa"/>
          </w:tcPr>
          <w:p w14:paraId="08CEAEA8"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台所の流し台（キッチン）を交換することは応急修理の対象となるか。</w:t>
            </w:r>
          </w:p>
          <w:p w14:paraId="7C0F1A66"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また、オール電化のＩＨ</w:t>
            </w:r>
            <w:r w:rsidRPr="00246986">
              <w:rPr>
                <w:rFonts w:asciiTheme="minorEastAsia" w:eastAsiaTheme="minorEastAsia" w:hAnsiTheme="minorEastAsia"/>
                <w:sz w:val="21"/>
                <w:szCs w:val="21"/>
              </w:rPr>
              <w:t>クッキングヒーターは対象となるか。</w:t>
            </w:r>
          </w:p>
        </w:tc>
        <w:tc>
          <w:tcPr>
            <w:tcW w:w="6323" w:type="dxa"/>
          </w:tcPr>
          <w:p w14:paraId="1C96B569" w14:textId="718894DC"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損傷した流し台（キッチン）は住宅の基本設備であり、交換は応急修理の対象として差し支えありません。</w:t>
            </w:r>
          </w:p>
          <w:p w14:paraId="712C8FCC" w14:textId="30F881B0"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ただし、浸水していない、損傷していない吊戸棚を交換する場合は、応急修理の対象外となります。</w:t>
            </w:r>
          </w:p>
          <w:p w14:paraId="629891B5" w14:textId="70946BFE"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ＩＨクッキングヒーターがシステムキッチンと一体となっている場合は修理の対象です。</w:t>
            </w:r>
          </w:p>
          <w:p w14:paraId="28BFC9FB" w14:textId="5D005396"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なお、ガスコンロからＩＨクッキングヒーターなどの明らかなグレードアップは応急修理の対象外となります。</w:t>
            </w:r>
          </w:p>
        </w:tc>
      </w:tr>
      <w:tr w:rsidR="00246986" w:rsidRPr="00246986" w14:paraId="732094CB" w14:textId="77777777" w:rsidTr="007A5195">
        <w:tc>
          <w:tcPr>
            <w:tcW w:w="2835" w:type="dxa"/>
          </w:tcPr>
          <w:p w14:paraId="0388CC13"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システムキッチンが丸ごと、交換することになった場合、ガスコンロ。ＩＨどちらでもよいか。</w:t>
            </w:r>
          </w:p>
        </w:tc>
        <w:tc>
          <w:tcPr>
            <w:tcW w:w="6323" w:type="dxa"/>
          </w:tcPr>
          <w:p w14:paraId="39D4E8A8" w14:textId="679E3EA4"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ガスコンロ、ＩＨヒーターがシステムキッチンと一体となっている場合は修理</w:t>
            </w:r>
            <w:proofErr w:type="gramStart"/>
            <w:r w:rsidRPr="00246986">
              <w:rPr>
                <w:rFonts w:asciiTheme="minorEastAsia" w:eastAsiaTheme="minorEastAsia" w:hAnsiTheme="minorEastAsia" w:hint="eastAsia"/>
                <w:b/>
                <w:sz w:val="21"/>
                <w:szCs w:val="21"/>
              </w:rPr>
              <w:t>対象</w:t>
            </w:r>
            <w:proofErr w:type="gramEnd"/>
            <w:r w:rsidRPr="00246986">
              <w:rPr>
                <w:rFonts w:asciiTheme="minorEastAsia" w:eastAsiaTheme="minorEastAsia" w:hAnsiTheme="minorEastAsia" w:hint="eastAsia"/>
                <w:b/>
                <w:sz w:val="21"/>
                <w:szCs w:val="21"/>
              </w:rPr>
              <w:t>して差し支えありません。</w:t>
            </w:r>
          </w:p>
          <w:p w14:paraId="4D5FE6A8" w14:textId="78B9CC97"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ただし、ガスコンロからＩＨヒーターに変更する等、明らかなグレードアップは応急修理の対象外となります。</w:t>
            </w:r>
          </w:p>
        </w:tc>
      </w:tr>
      <w:tr w:rsidR="00246986" w:rsidRPr="00246986" w14:paraId="2EA1EBA0" w14:textId="77777777" w:rsidTr="007A5195">
        <w:tc>
          <w:tcPr>
            <w:tcW w:w="2835" w:type="dxa"/>
          </w:tcPr>
          <w:p w14:paraId="43F920D0"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sz w:val="21"/>
                <w:szCs w:val="21"/>
              </w:rPr>
              <w:t>ガスコンロは対象となるか</w:t>
            </w:r>
            <w:r w:rsidRPr="00246986">
              <w:rPr>
                <w:rFonts w:asciiTheme="minorEastAsia" w:eastAsiaTheme="minorEastAsia" w:hAnsiTheme="minorEastAsia" w:hint="eastAsia"/>
                <w:sz w:val="21"/>
                <w:szCs w:val="21"/>
              </w:rPr>
              <w:t>。</w:t>
            </w:r>
          </w:p>
        </w:tc>
        <w:tc>
          <w:tcPr>
            <w:tcW w:w="6323" w:type="dxa"/>
          </w:tcPr>
          <w:p w14:paraId="476CA926" w14:textId="77777777" w:rsidR="00C455C8" w:rsidRPr="00246986" w:rsidRDefault="00C455C8" w:rsidP="009309CC">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ガスコンロは家電製品であり、生活必需品として配布していることから応急修理の対象外となります。</w:t>
            </w:r>
          </w:p>
        </w:tc>
      </w:tr>
    </w:tbl>
    <w:p w14:paraId="14D92448" w14:textId="77777777" w:rsidR="00C455C8" w:rsidRPr="00246986" w:rsidRDefault="00C455C8" w:rsidP="00C455C8">
      <w:pPr>
        <w:snapToGrid w:val="0"/>
        <w:rPr>
          <w:sz w:val="32"/>
          <w:szCs w:val="32"/>
        </w:rPr>
      </w:pPr>
      <w:r w:rsidRPr="00246986">
        <w:rPr>
          <w:rFonts w:hint="eastAsia"/>
          <w:sz w:val="32"/>
          <w:szCs w:val="32"/>
        </w:rPr>
        <w:t>【給湯設備】</w:t>
      </w:r>
    </w:p>
    <w:tbl>
      <w:tblPr>
        <w:tblStyle w:val="ac"/>
        <w:tblW w:w="9158" w:type="dxa"/>
        <w:tblLook w:val="04A0" w:firstRow="1" w:lastRow="0" w:firstColumn="1" w:lastColumn="0" w:noHBand="0" w:noVBand="1"/>
      </w:tblPr>
      <w:tblGrid>
        <w:gridCol w:w="2835"/>
        <w:gridCol w:w="6323"/>
      </w:tblGrid>
      <w:tr w:rsidR="00246986" w:rsidRPr="00246986" w14:paraId="38F6037C" w14:textId="77777777" w:rsidTr="007A5195">
        <w:tc>
          <w:tcPr>
            <w:tcW w:w="2835" w:type="dxa"/>
          </w:tcPr>
          <w:p w14:paraId="695198BF" w14:textId="77777777" w:rsidR="00C455C8" w:rsidRPr="00246986" w:rsidRDefault="00C455C8" w:rsidP="009309CC">
            <w:pPr>
              <w:snapToGrid w:val="0"/>
              <w:rPr>
                <w:rFonts w:asciiTheme="minorEastAsia" w:eastAsiaTheme="minorEastAsia" w:hAnsiTheme="minorEastAsia"/>
                <w:sz w:val="21"/>
                <w:szCs w:val="21"/>
              </w:rPr>
            </w:pPr>
            <w:bookmarkStart w:id="1" w:name="_Hlk186993408"/>
            <w:r w:rsidRPr="00246986">
              <w:rPr>
                <w:rFonts w:asciiTheme="minorEastAsia" w:eastAsiaTheme="minorEastAsia" w:hAnsiTheme="minorEastAsia" w:hint="eastAsia"/>
                <w:sz w:val="21"/>
                <w:szCs w:val="21"/>
              </w:rPr>
              <w:t>屋外設置型給湯器は応急修理の対象となるか。</w:t>
            </w:r>
          </w:p>
        </w:tc>
        <w:tc>
          <w:tcPr>
            <w:tcW w:w="6323" w:type="dxa"/>
          </w:tcPr>
          <w:p w14:paraId="7D63CAAE" w14:textId="459368A0"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浸水等により破損した給湯器（配管、貯湯タンク、室外機）は対象となります。</w:t>
            </w:r>
          </w:p>
          <w:p w14:paraId="40E4740A" w14:textId="3F0B582E"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ただし、給湯器の交換に当たっては、故障個所を明確に示すとともに、元々設置されていた製品の後継の製品であることを業者に確認してください。</w:t>
            </w:r>
          </w:p>
          <w:p w14:paraId="17447981" w14:textId="77777777" w:rsidR="00C455C8" w:rsidRPr="00246986" w:rsidRDefault="00C455C8" w:rsidP="009309CC">
            <w:pPr>
              <w:jc w:val="left"/>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（必ず、交換前の写真と交換後の写真を撮影するとともに、写真には、故障個所や、交換前の品番、機能等を示し、グレードアップではないことを示すこと。）</w:t>
            </w:r>
          </w:p>
        </w:tc>
      </w:tr>
      <w:tr w:rsidR="00246986" w:rsidRPr="00246986" w14:paraId="120DD6EE" w14:textId="77777777" w:rsidTr="007A5195">
        <w:tc>
          <w:tcPr>
            <w:tcW w:w="2835" w:type="dxa"/>
          </w:tcPr>
          <w:p w14:paraId="50F079AC"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壁面設置型の屋外給湯器の設置位置を変更しても問題ないか。</w:t>
            </w:r>
          </w:p>
        </w:tc>
        <w:tc>
          <w:tcPr>
            <w:tcW w:w="6323" w:type="dxa"/>
          </w:tcPr>
          <w:p w14:paraId="34789C38" w14:textId="31200C4E"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これまで設置されていた場所から、上下、左右、設置する位置を変更する</w:t>
            </w:r>
            <w:proofErr w:type="gramStart"/>
            <w:r w:rsidRPr="00246986">
              <w:rPr>
                <w:rFonts w:asciiTheme="minorEastAsia" w:eastAsiaTheme="minorEastAsia" w:hAnsiTheme="minorEastAsia" w:hint="eastAsia"/>
                <w:b/>
                <w:sz w:val="21"/>
                <w:szCs w:val="21"/>
              </w:rPr>
              <w:t>ことこと</w:t>
            </w:r>
            <w:proofErr w:type="gramEnd"/>
            <w:r w:rsidRPr="00246986">
              <w:rPr>
                <w:rFonts w:asciiTheme="minorEastAsia" w:eastAsiaTheme="minorEastAsia" w:hAnsiTheme="minorEastAsia" w:hint="eastAsia"/>
                <w:b/>
                <w:sz w:val="21"/>
                <w:szCs w:val="21"/>
              </w:rPr>
              <w:t>は差し支え</w:t>
            </w:r>
            <w:r w:rsidR="00B83C3F" w:rsidRPr="00246986">
              <w:rPr>
                <w:rFonts w:asciiTheme="minorEastAsia" w:eastAsiaTheme="minorEastAsia" w:hAnsiTheme="minorEastAsia" w:hint="eastAsia"/>
                <w:b/>
                <w:sz w:val="21"/>
                <w:szCs w:val="21"/>
              </w:rPr>
              <w:t>ありません</w:t>
            </w:r>
            <w:r w:rsidRPr="00246986">
              <w:rPr>
                <w:rFonts w:asciiTheme="minorEastAsia" w:eastAsiaTheme="minorEastAsia" w:hAnsiTheme="minorEastAsia" w:hint="eastAsia"/>
                <w:b/>
                <w:sz w:val="21"/>
                <w:szCs w:val="21"/>
              </w:rPr>
              <w:t>。</w:t>
            </w:r>
          </w:p>
        </w:tc>
      </w:tr>
      <w:bookmarkEnd w:id="1"/>
      <w:tr w:rsidR="00246986" w:rsidRPr="00246986" w14:paraId="78880267" w14:textId="77777777" w:rsidTr="007A5195">
        <w:tc>
          <w:tcPr>
            <w:tcW w:w="2835" w:type="dxa"/>
          </w:tcPr>
          <w:p w14:paraId="37FB1FFC"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屋外設置型給湯器について、メーカーを変えた場合でも同等なものであれば対象にできるのか。</w:t>
            </w:r>
          </w:p>
        </w:tc>
        <w:tc>
          <w:tcPr>
            <w:tcW w:w="6323" w:type="dxa"/>
          </w:tcPr>
          <w:p w14:paraId="3806D0E0"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メーカーを変えた場合でも、同等品であれば対象として差し支えありません。</w:t>
            </w:r>
          </w:p>
        </w:tc>
      </w:tr>
      <w:tr w:rsidR="00246986" w:rsidRPr="00246986" w14:paraId="79D3FE2E" w14:textId="77777777" w:rsidTr="007A5195">
        <w:tc>
          <w:tcPr>
            <w:tcW w:w="2835" w:type="dxa"/>
          </w:tcPr>
          <w:p w14:paraId="14D1323D"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屋外設置型給湯器（エコキュート等）、国の補助（給湯省エネ</w:t>
            </w:r>
            <w:r w:rsidRPr="00246986">
              <w:rPr>
                <w:rFonts w:asciiTheme="minorEastAsia" w:eastAsiaTheme="minorEastAsia" w:hAnsiTheme="minorEastAsia"/>
                <w:sz w:val="21"/>
                <w:szCs w:val="21"/>
              </w:rPr>
              <w:t>2024事業）があるようだが応急修理と併用は可能か。</w:t>
            </w:r>
          </w:p>
        </w:tc>
        <w:tc>
          <w:tcPr>
            <w:tcW w:w="6323" w:type="dxa"/>
          </w:tcPr>
          <w:p w14:paraId="4C10EEE2" w14:textId="501C5964"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応急修理は市町村が直接業者に支払うことになっていることから併用にはな</w:t>
            </w:r>
            <w:r w:rsidR="00B83C3F" w:rsidRPr="00246986">
              <w:rPr>
                <w:rFonts w:asciiTheme="minorEastAsia" w:eastAsiaTheme="minorEastAsia" w:hAnsiTheme="minorEastAsia" w:hint="eastAsia"/>
                <w:b/>
                <w:sz w:val="21"/>
                <w:szCs w:val="21"/>
              </w:rPr>
              <w:t>りません</w:t>
            </w:r>
            <w:r w:rsidRPr="00246986">
              <w:rPr>
                <w:rFonts w:asciiTheme="minorEastAsia" w:eastAsiaTheme="minorEastAsia" w:hAnsiTheme="minorEastAsia" w:hint="eastAsia"/>
                <w:b/>
                <w:sz w:val="21"/>
                <w:szCs w:val="21"/>
              </w:rPr>
              <w:t>。</w:t>
            </w:r>
          </w:p>
          <w:p w14:paraId="330FA259" w14:textId="52BF6D36"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ただし、給湯器を修理の自費修理の対象としない場合、自己負担で国の補助に申し込むことは可能です。</w:t>
            </w:r>
          </w:p>
        </w:tc>
      </w:tr>
      <w:tr w:rsidR="00246986" w:rsidRPr="00246986" w14:paraId="52F15C91" w14:textId="77777777" w:rsidTr="007A5195">
        <w:tc>
          <w:tcPr>
            <w:tcW w:w="2835" w:type="dxa"/>
          </w:tcPr>
          <w:p w14:paraId="54CB2059"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設備等の同等品の取り扱いについて、型番等の写真から同等品か確認をする等行っている事例があるが、どの程度まで行えばよいか。</w:t>
            </w:r>
          </w:p>
        </w:tc>
        <w:tc>
          <w:tcPr>
            <w:tcW w:w="6323" w:type="dxa"/>
          </w:tcPr>
          <w:p w14:paraId="3AB87F1D" w14:textId="14D41991" w:rsidR="00C455C8" w:rsidRPr="00246986" w:rsidRDefault="00C455C8" w:rsidP="00B83C3F">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 xml:space="preserve">　便器、浴槽、キッチン及び給湯器等、被災前に使用していたメーカー名と型番（写真撮影）及び後継機種であることを証明する資料（写真及びカタログや同等品証明など）があれば差し支えありません。</w:t>
            </w:r>
          </w:p>
        </w:tc>
      </w:tr>
    </w:tbl>
    <w:p w14:paraId="10790923" w14:textId="77777777" w:rsidR="00C455C8" w:rsidRPr="00246986" w:rsidRDefault="00C455C8" w:rsidP="00C455C8">
      <w:pPr>
        <w:snapToGrid w:val="0"/>
        <w:rPr>
          <w:sz w:val="32"/>
          <w:szCs w:val="32"/>
        </w:rPr>
      </w:pPr>
      <w:r w:rsidRPr="00246986">
        <w:rPr>
          <w:rFonts w:hint="eastAsia"/>
          <w:sz w:val="32"/>
          <w:szCs w:val="32"/>
        </w:rPr>
        <w:t>【エアコン】</w:t>
      </w:r>
    </w:p>
    <w:tbl>
      <w:tblPr>
        <w:tblStyle w:val="ac"/>
        <w:tblW w:w="9158" w:type="dxa"/>
        <w:tblLook w:val="04A0" w:firstRow="1" w:lastRow="0" w:firstColumn="1" w:lastColumn="0" w:noHBand="0" w:noVBand="1"/>
      </w:tblPr>
      <w:tblGrid>
        <w:gridCol w:w="2835"/>
        <w:gridCol w:w="6323"/>
      </w:tblGrid>
      <w:tr w:rsidR="00246986" w:rsidRPr="00246986" w14:paraId="4905657F" w14:textId="77777777" w:rsidTr="007A5195">
        <w:tc>
          <w:tcPr>
            <w:tcW w:w="2835" w:type="dxa"/>
          </w:tcPr>
          <w:p w14:paraId="0E602AC1"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エアコンの室外機は修理の対象となるか。</w:t>
            </w:r>
          </w:p>
        </w:tc>
        <w:tc>
          <w:tcPr>
            <w:tcW w:w="6323" w:type="dxa"/>
          </w:tcPr>
          <w:p w14:paraId="1A54F9F1"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エアコンは家電製品であり、住宅の応急修理の対象とはなりません。</w:t>
            </w:r>
          </w:p>
        </w:tc>
      </w:tr>
    </w:tbl>
    <w:p w14:paraId="6F1395E5" w14:textId="27E588A0" w:rsidR="00C455C8" w:rsidRPr="00246986" w:rsidRDefault="00C455C8" w:rsidP="00C455C8">
      <w:pPr>
        <w:snapToGrid w:val="0"/>
        <w:rPr>
          <w:sz w:val="32"/>
          <w:szCs w:val="32"/>
        </w:rPr>
      </w:pPr>
      <w:r w:rsidRPr="00246986">
        <w:rPr>
          <w:rFonts w:hint="eastAsia"/>
          <w:sz w:val="32"/>
          <w:szCs w:val="32"/>
        </w:rPr>
        <w:t>【その他】</w:t>
      </w:r>
    </w:p>
    <w:tbl>
      <w:tblPr>
        <w:tblStyle w:val="ac"/>
        <w:tblW w:w="9158" w:type="dxa"/>
        <w:tblLook w:val="04A0" w:firstRow="1" w:lastRow="0" w:firstColumn="1" w:lastColumn="0" w:noHBand="0" w:noVBand="1"/>
      </w:tblPr>
      <w:tblGrid>
        <w:gridCol w:w="2835"/>
        <w:gridCol w:w="6323"/>
      </w:tblGrid>
      <w:tr w:rsidR="00246986" w:rsidRPr="00246986" w14:paraId="29138243" w14:textId="77777777" w:rsidTr="007A5195">
        <w:tc>
          <w:tcPr>
            <w:tcW w:w="2835" w:type="dxa"/>
          </w:tcPr>
          <w:p w14:paraId="5D6A6D72" w14:textId="77777777" w:rsidR="00C455C8" w:rsidRPr="00246986" w:rsidRDefault="00C455C8" w:rsidP="009309CC">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各住戸に設置している防災行政無線が浸水により使用不能となった。修理の対象になるか。</w:t>
            </w:r>
          </w:p>
        </w:tc>
        <w:tc>
          <w:tcPr>
            <w:tcW w:w="6323" w:type="dxa"/>
          </w:tcPr>
          <w:p w14:paraId="56F5A6F9" w14:textId="77777777" w:rsidR="00C455C8" w:rsidRPr="00246986" w:rsidRDefault="00C455C8" w:rsidP="009309CC">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応急修理の対象外です。個別の受信器の交換・修理については、各市町村又は都道府県の危機管理部門にお尋ねください。</w:t>
            </w:r>
          </w:p>
        </w:tc>
      </w:tr>
    </w:tbl>
    <w:p w14:paraId="2D3547FE" w14:textId="39FB47CF" w:rsidR="00B83C3F" w:rsidRPr="00246986" w:rsidRDefault="00B83C3F" w:rsidP="00B83C3F">
      <w:pPr>
        <w:snapToGrid w:val="0"/>
        <w:rPr>
          <w:sz w:val="32"/>
          <w:szCs w:val="32"/>
        </w:rPr>
      </w:pPr>
      <w:r w:rsidRPr="00246986">
        <w:rPr>
          <w:rFonts w:hint="eastAsia"/>
          <w:sz w:val="32"/>
          <w:szCs w:val="32"/>
        </w:rPr>
        <w:lastRenderedPageBreak/>
        <w:t>【収納関係】</w:t>
      </w:r>
    </w:p>
    <w:tbl>
      <w:tblPr>
        <w:tblStyle w:val="ac"/>
        <w:tblW w:w="9158" w:type="dxa"/>
        <w:tblLook w:val="04A0" w:firstRow="1" w:lastRow="0" w:firstColumn="1" w:lastColumn="0" w:noHBand="0" w:noVBand="1"/>
      </w:tblPr>
      <w:tblGrid>
        <w:gridCol w:w="2835"/>
        <w:gridCol w:w="6323"/>
      </w:tblGrid>
      <w:tr w:rsidR="00902D14" w:rsidRPr="00246986" w14:paraId="03107C5C" w14:textId="77777777" w:rsidTr="00DB6362">
        <w:tc>
          <w:tcPr>
            <w:tcW w:w="2835" w:type="dxa"/>
          </w:tcPr>
          <w:p w14:paraId="7017AF31" w14:textId="3BEF4D59" w:rsidR="00B83C3F" w:rsidRPr="00246986" w:rsidRDefault="00B83C3F" w:rsidP="00902D14">
            <w:pPr>
              <w:snapToGrid w:val="0"/>
              <w:rPr>
                <w:rFonts w:asciiTheme="minorEastAsia" w:eastAsiaTheme="minorEastAsia" w:hAnsiTheme="minorEastAsia"/>
                <w:sz w:val="21"/>
                <w:szCs w:val="21"/>
              </w:rPr>
            </w:pPr>
            <w:r w:rsidRPr="00246986">
              <w:rPr>
                <w:rFonts w:asciiTheme="minorEastAsia" w:eastAsiaTheme="minorEastAsia" w:hAnsiTheme="minorEastAsia" w:hint="eastAsia"/>
                <w:sz w:val="21"/>
                <w:szCs w:val="21"/>
              </w:rPr>
              <w:t>収納は応急修理の対象となるか。</w:t>
            </w:r>
          </w:p>
        </w:tc>
        <w:tc>
          <w:tcPr>
            <w:tcW w:w="6323" w:type="dxa"/>
          </w:tcPr>
          <w:p w14:paraId="0586263E" w14:textId="77777777" w:rsidR="00902D14" w:rsidRPr="00246986" w:rsidRDefault="00902D14" w:rsidP="00902D14">
            <w:pPr>
              <w:snapToGrid w:val="0"/>
              <w:ind w:firstLineChars="100" w:firstLine="212"/>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収納は、被災した住宅の屋根や台所・トイレなど日常生活に必</w:t>
            </w:r>
          </w:p>
          <w:p w14:paraId="0675CCFA" w14:textId="77777777" w:rsidR="00902D14" w:rsidRPr="00246986" w:rsidRDefault="00902D14" w:rsidP="00902D14">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要不可欠な最小限度の部分の応急的な修理とは言えないため、応</w:t>
            </w:r>
          </w:p>
          <w:p w14:paraId="57A8D56C" w14:textId="70454BFD" w:rsidR="00B83C3F" w:rsidRPr="00246986" w:rsidRDefault="00902D14" w:rsidP="00902D14">
            <w:pPr>
              <w:snapToGrid w:val="0"/>
              <w:rPr>
                <w:rFonts w:asciiTheme="minorEastAsia" w:eastAsiaTheme="minorEastAsia" w:hAnsiTheme="minorEastAsia"/>
                <w:b/>
                <w:sz w:val="21"/>
                <w:szCs w:val="21"/>
              </w:rPr>
            </w:pPr>
            <w:r w:rsidRPr="00246986">
              <w:rPr>
                <w:rFonts w:asciiTheme="minorEastAsia" w:eastAsiaTheme="minorEastAsia" w:hAnsiTheme="minorEastAsia" w:hint="eastAsia"/>
                <w:b/>
                <w:sz w:val="21"/>
                <w:szCs w:val="21"/>
              </w:rPr>
              <w:t>急修理の対象とはなりません。</w:t>
            </w:r>
          </w:p>
        </w:tc>
      </w:tr>
    </w:tbl>
    <w:p w14:paraId="6C3393D9" w14:textId="1A854E69" w:rsidR="00D40B82" w:rsidRPr="002B1FAF" w:rsidRDefault="00D40B82" w:rsidP="00037F74">
      <w:pPr>
        <w:adjustRightInd/>
        <w:spacing w:line="0" w:lineRule="atLeast"/>
        <w:rPr>
          <w:rFonts w:asciiTheme="majorEastAsia" w:eastAsiaTheme="majorEastAsia" w:hAnsiTheme="majorEastAsia"/>
          <w:spacing w:val="18"/>
        </w:rPr>
      </w:pPr>
    </w:p>
    <w:sectPr w:rsidR="00D40B82" w:rsidRPr="002B1FAF" w:rsidSect="00B7357D">
      <w:headerReference w:type="default" r:id="rId11"/>
      <w:footerReference w:type="default" r:id="rId12"/>
      <w:headerReference w:type="first" r:id="rId13"/>
      <w:footerReference w:type="first" r:id="rId14"/>
      <w:type w:val="continuous"/>
      <w:pgSz w:w="11906" w:h="16838" w:code="9"/>
      <w:pgMar w:top="1247" w:right="1418" w:bottom="1247" w:left="1418" w:header="397" w:footer="397" w:gutter="0"/>
      <w:pgNumType w:fmt="numberInDash" w:start="313"/>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AFDE3" w14:textId="77777777" w:rsidR="00E15A7F" w:rsidRDefault="00E15A7F">
      <w:r>
        <w:separator/>
      </w:r>
    </w:p>
  </w:endnote>
  <w:endnote w:type="continuationSeparator" w:id="0">
    <w:p w14:paraId="7D672225" w14:textId="77777777" w:rsidR="00E15A7F" w:rsidRDefault="00E1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1DB3" w14:textId="2322F064" w:rsidR="00335CC5" w:rsidRPr="00007B2E" w:rsidRDefault="00335CC5" w:rsidP="009309CC">
    <w:pPr>
      <w:pStyle w:val="a5"/>
      <w:rPr>
        <w:rFonts w:ascii="ＭＳ 明朝" w:hAnsi="ＭＳ 明朝"/>
      </w:rPr>
    </w:pPr>
  </w:p>
  <w:p w14:paraId="30402351" w14:textId="77777777" w:rsidR="00335CC5" w:rsidRDefault="00335C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67618"/>
      <w:docPartObj>
        <w:docPartGallery w:val="Page Numbers (Bottom of Page)"/>
        <w:docPartUnique/>
      </w:docPartObj>
    </w:sdtPr>
    <w:sdtEndPr/>
    <w:sdtContent>
      <w:p w14:paraId="5A867512" w14:textId="0CED5B87" w:rsidR="00335CC5" w:rsidRDefault="00335CC5">
        <w:pPr>
          <w:pStyle w:val="a5"/>
          <w:jc w:val="center"/>
        </w:pPr>
        <w:r>
          <w:fldChar w:fldCharType="begin"/>
        </w:r>
        <w:r>
          <w:instrText>PAGE   \* MERGEFORMAT</w:instrText>
        </w:r>
        <w:r>
          <w:fldChar w:fldCharType="separate"/>
        </w:r>
        <w:r w:rsidRPr="00007B2E">
          <w:rPr>
            <w:noProof/>
            <w:lang w:val="ja-JP"/>
          </w:rPr>
          <w:t>-</w:t>
        </w:r>
        <w:r>
          <w:rPr>
            <w:noProof/>
          </w:rPr>
          <w:t xml:space="preserve"> 201 -</w:t>
        </w:r>
        <w:r>
          <w:fldChar w:fldCharType="end"/>
        </w:r>
      </w:p>
    </w:sdtContent>
  </w:sdt>
  <w:p w14:paraId="60775AFB" w14:textId="201CCAE6" w:rsidR="00335CC5" w:rsidRDefault="00335CC5" w:rsidP="00007B2E">
    <w:pPr>
      <w:pStyle w:val="a5"/>
      <w:tabs>
        <w:tab w:val="clear" w:pos="4252"/>
        <w:tab w:val="clear" w:pos="8504"/>
        <w:tab w:val="left" w:pos="25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B91AD" w14:textId="77777777" w:rsidR="00E15A7F" w:rsidRDefault="00E15A7F">
      <w:r>
        <w:rPr>
          <w:rFonts w:ascii="ＭＳ 明朝"/>
          <w:sz w:val="2"/>
          <w:szCs w:val="2"/>
        </w:rPr>
        <w:continuationSeparator/>
      </w:r>
    </w:p>
  </w:footnote>
  <w:footnote w:type="continuationSeparator" w:id="0">
    <w:p w14:paraId="62CA4A57" w14:textId="77777777" w:rsidR="00E15A7F" w:rsidRDefault="00E15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C853" w14:textId="77777777" w:rsidR="00335CC5" w:rsidRDefault="00335CC5">
    <w:pPr>
      <w:pStyle w:val="a3"/>
    </w:pPr>
  </w:p>
  <w:p w14:paraId="0F6DE080" w14:textId="77777777" w:rsidR="00335CC5" w:rsidRDefault="00335CC5"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E80" w14:textId="354BEF90" w:rsidR="00335CC5" w:rsidRPr="00387751" w:rsidRDefault="00335CC5"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62B2"/>
    <w:multiLevelType w:val="hybridMultilevel"/>
    <w:tmpl w:val="17822212"/>
    <w:lvl w:ilvl="0" w:tplc="973442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8A679B"/>
    <w:multiLevelType w:val="hybridMultilevel"/>
    <w:tmpl w:val="36BE8842"/>
    <w:lvl w:ilvl="0" w:tplc="682A851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6F794B"/>
    <w:multiLevelType w:val="hybridMultilevel"/>
    <w:tmpl w:val="F1D65366"/>
    <w:lvl w:ilvl="0" w:tplc="FDC2C13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8"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66F102CA"/>
    <w:multiLevelType w:val="hybridMultilevel"/>
    <w:tmpl w:val="59EC4746"/>
    <w:lvl w:ilvl="0" w:tplc="AB5ED7C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63373278">
    <w:abstractNumId w:val="8"/>
  </w:num>
  <w:num w:numId="2" w16cid:durableId="874120948">
    <w:abstractNumId w:val="2"/>
  </w:num>
  <w:num w:numId="3" w16cid:durableId="2110736929">
    <w:abstractNumId w:val="5"/>
  </w:num>
  <w:num w:numId="4" w16cid:durableId="2071683258">
    <w:abstractNumId w:val="1"/>
  </w:num>
  <w:num w:numId="5" w16cid:durableId="936445124">
    <w:abstractNumId w:val="7"/>
  </w:num>
  <w:num w:numId="6" w16cid:durableId="1324167740">
    <w:abstractNumId w:val="3"/>
  </w:num>
  <w:num w:numId="7" w16cid:durableId="98961460">
    <w:abstractNumId w:val="9"/>
  </w:num>
  <w:num w:numId="8" w16cid:durableId="1933662792">
    <w:abstractNumId w:val="4"/>
  </w:num>
  <w:num w:numId="9" w16cid:durableId="121392035">
    <w:abstractNumId w:val="6"/>
  </w:num>
  <w:num w:numId="10" w16cid:durableId="119735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E8E"/>
    <w:rsid w:val="00007B2E"/>
    <w:rsid w:val="00007E8D"/>
    <w:rsid w:val="000119AA"/>
    <w:rsid w:val="00016C94"/>
    <w:rsid w:val="000211CA"/>
    <w:rsid w:val="00024990"/>
    <w:rsid w:val="00036CE7"/>
    <w:rsid w:val="00036D98"/>
    <w:rsid w:val="00037F74"/>
    <w:rsid w:val="00040170"/>
    <w:rsid w:val="000450A8"/>
    <w:rsid w:val="00051873"/>
    <w:rsid w:val="00055524"/>
    <w:rsid w:val="0005584A"/>
    <w:rsid w:val="00056974"/>
    <w:rsid w:val="00060A55"/>
    <w:rsid w:val="00061B73"/>
    <w:rsid w:val="00064357"/>
    <w:rsid w:val="000656F7"/>
    <w:rsid w:val="00066F4D"/>
    <w:rsid w:val="00074723"/>
    <w:rsid w:val="00076A9E"/>
    <w:rsid w:val="0008420D"/>
    <w:rsid w:val="00086A6F"/>
    <w:rsid w:val="00086C7F"/>
    <w:rsid w:val="00093D9D"/>
    <w:rsid w:val="0009432C"/>
    <w:rsid w:val="00094C56"/>
    <w:rsid w:val="000A0626"/>
    <w:rsid w:val="000A156C"/>
    <w:rsid w:val="000A48B4"/>
    <w:rsid w:val="000B5E00"/>
    <w:rsid w:val="000B69C0"/>
    <w:rsid w:val="000C193A"/>
    <w:rsid w:val="000C39E3"/>
    <w:rsid w:val="000D4C68"/>
    <w:rsid w:val="000E28FE"/>
    <w:rsid w:val="000F5B6B"/>
    <w:rsid w:val="00121109"/>
    <w:rsid w:val="001221CA"/>
    <w:rsid w:val="0012289B"/>
    <w:rsid w:val="00127F49"/>
    <w:rsid w:val="00133BB5"/>
    <w:rsid w:val="00137DAA"/>
    <w:rsid w:val="00142450"/>
    <w:rsid w:val="00145E49"/>
    <w:rsid w:val="001516DC"/>
    <w:rsid w:val="001546A2"/>
    <w:rsid w:val="00165EDC"/>
    <w:rsid w:val="00170831"/>
    <w:rsid w:val="001740CE"/>
    <w:rsid w:val="00185EF8"/>
    <w:rsid w:val="00191D85"/>
    <w:rsid w:val="00193B21"/>
    <w:rsid w:val="001A0494"/>
    <w:rsid w:val="001B30D4"/>
    <w:rsid w:val="001B7643"/>
    <w:rsid w:val="001B7745"/>
    <w:rsid w:val="001D02E9"/>
    <w:rsid w:val="001D0306"/>
    <w:rsid w:val="001F6355"/>
    <w:rsid w:val="002061F6"/>
    <w:rsid w:val="00223CA3"/>
    <w:rsid w:val="00230315"/>
    <w:rsid w:val="002307E9"/>
    <w:rsid w:val="00237D61"/>
    <w:rsid w:val="00240CF0"/>
    <w:rsid w:val="002450B6"/>
    <w:rsid w:val="00246986"/>
    <w:rsid w:val="002476B5"/>
    <w:rsid w:val="00247F5D"/>
    <w:rsid w:val="00252780"/>
    <w:rsid w:val="00254D79"/>
    <w:rsid w:val="00260705"/>
    <w:rsid w:val="0026158F"/>
    <w:rsid w:val="00284A91"/>
    <w:rsid w:val="00290381"/>
    <w:rsid w:val="002A07FF"/>
    <w:rsid w:val="002A0B45"/>
    <w:rsid w:val="002A3482"/>
    <w:rsid w:val="002A49FE"/>
    <w:rsid w:val="002B1FAF"/>
    <w:rsid w:val="002B64FA"/>
    <w:rsid w:val="002C1FD2"/>
    <w:rsid w:val="002C67F5"/>
    <w:rsid w:val="002D6D4F"/>
    <w:rsid w:val="002D72ED"/>
    <w:rsid w:val="002D742A"/>
    <w:rsid w:val="002E5003"/>
    <w:rsid w:val="002E5AA2"/>
    <w:rsid w:val="002E7F9C"/>
    <w:rsid w:val="002F0171"/>
    <w:rsid w:val="002F31FC"/>
    <w:rsid w:val="00301215"/>
    <w:rsid w:val="00314948"/>
    <w:rsid w:val="00322FAF"/>
    <w:rsid w:val="00330986"/>
    <w:rsid w:val="00334AC2"/>
    <w:rsid w:val="00335CC5"/>
    <w:rsid w:val="003373C9"/>
    <w:rsid w:val="00344CEF"/>
    <w:rsid w:val="00350993"/>
    <w:rsid w:val="00354073"/>
    <w:rsid w:val="00365A1C"/>
    <w:rsid w:val="00367082"/>
    <w:rsid w:val="00377C20"/>
    <w:rsid w:val="003828FE"/>
    <w:rsid w:val="0038333D"/>
    <w:rsid w:val="00384572"/>
    <w:rsid w:val="00387751"/>
    <w:rsid w:val="003879B3"/>
    <w:rsid w:val="0039284B"/>
    <w:rsid w:val="00397B0F"/>
    <w:rsid w:val="003A0BA5"/>
    <w:rsid w:val="003A1389"/>
    <w:rsid w:val="003A2ED4"/>
    <w:rsid w:val="003B352D"/>
    <w:rsid w:val="003B74DE"/>
    <w:rsid w:val="003C15DE"/>
    <w:rsid w:val="003D0945"/>
    <w:rsid w:val="003E30FE"/>
    <w:rsid w:val="003E3AEC"/>
    <w:rsid w:val="003E787B"/>
    <w:rsid w:val="003F0DD0"/>
    <w:rsid w:val="003F6E32"/>
    <w:rsid w:val="003F73D9"/>
    <w:rsid w:val="00400E19"/>
    <w:rsid w:val="00403728"/>
    <w:rsid w:val="00404C0E"/>
    <w:rsid w:val="004273E4"/>
    <w:rsid w:val="0043424E"/>
    <w:rsid w:val="0043573E"/>
    <w:rsid w:val="0044379C"/>
    <w:rsid w:val="00445E8A"/>
    <w:rsid w:val="00446FCE"/>
    <w:rsid w:val="004602E6"/>
    <w:rsid w:val="00470492"/>
    <w:rsid w:val="004855CF"/>
    <w:rsid w:val="00491C88"/>
    <w:rsid w:val="00495EE5"/>
    <w:rsid w:val="004A022A"/>
    <w:rsid w:val="004A37E3"/>
    <w:rsid w:val="004A4850"/>
    <w:rsid w:val="004B3348"/>
    <w:rsid w:val="004C2D27"/>
    <w:rsid w:val="004C667F"/>
    <w:rsid w:val="004C76BD"/>
    <w:rsid w:val="004C7CC6"/>
    <w:rsid w:val="004D4F0E"/>
    <w:rsid w:val="004D79CA"/>
    <w:rsid w:val="004E2F97"/>
    <w:rsid w:val="004E4640"/>
    <w:rsid w:val="004F6491"/>
    <w:rsid w:val="00504017"/>
    <w:rsid w:val="00512127"/>
    <w:rsid w:val="005216D0"/>
    <w:rsid w:val="0052475B"/>
    <w:rsid w:val="0052717E"/>
    <w:rsid w:val="0054406C"/>
    <w:rsid w:val="005461D6"/>
    <w:rsid w:val="00557395"/>
    <w:rsid w:val="005668FC"/>
    <w:rsid w:val="005748F8"/>
    <w:rsid w:val="00575654"/>
    <w:rsid w:val="005845C3"/>
    <w:rsid w:val="00584C2C"/>
    <w:rsid w:val="00593869"/>
    <w:rsid w:val="00593C00"/>
    <w:rsid w:val="005A0233"/>
    <w:rsid w:val="005A50C0"/>
    <w:rsid w:val="005A6700"/>
    <w:rsid w:val="005B07D3"/>
    <w:rsid w:val="005B3963"/>
    <w:rsid w:val="005C6087"/>
    <w:rsid w:val="005C6751"/>
    <w:rsid w:val="005E077B"/>
    <w:rsid w:val="005F1A8C"/>
    <w:rsid w:val="005F67B2"/>
    <w:rsid w:val="005F68B3"/>
    <w:rsid w:val="005F6ED6"/>
    <w:rsid w:val="005F72B8"/>
    <w:rsid w:val="00605875"/>
    <w:rsid w:val="00606AC5"/>
    <w:rsid w:val="006166D5"/>
    <w:rsid w:val="00624F92"/>
    <w:rsid w:val="00627B1B"/>
    <w:rsid w:val="0063211A"/>
    <w:rsid w:val="006349BB"/>
    <w:rsid w:val="00637766"/>
    <w:rsid w:val="00641A09"/>
    <w:rsid w:val="00645618"/>
    <w:rsid w:val="00647D97"/>
    <w:rsid w:val="006551F3"/>
    <w:rsid w:val="006631F1"/>
    <w:rsid w:val="00670D93"/>
    <w:rsid w:val="00683714"/>
    <w:rsid w:val="006927DC"/>
    <w:rsid w:val="006A2801"/>
    <w:rsid w:val="006A7782"/>
    <w:rsid w:val="006B0B94"/>
    <w:rsid w:val="006B4602"/>
    <w:rsid w:val="006C1F98"/>
    <w:rsid w:val="006C4950"/>
    <w:rsid w:val="006E0998"/>
    <w:rsid w:val="006E7161"/>
    <w:rsid w:val="006F38F1"/>
    <w:rsid w:val="00701BF4"/>
    <w:rsid w:val="00712E90"/>
    <w:rsid w:val="00725670"/>
    <w:rsid w:val="00725BC0"/>
    <w:rsid w:val="00737271"/>
    <w:rsid w:val="0074166C"/>
    <w:rsid w:val="00753AB3"/>
    <w:rsid w:val="00753BFC"/>
    <w:rsid w:val="00757E5E"/>
    <w:rsid w:val="007712E7"/>
    <w:rsid w:val="0077159F"/>
    <w:rsid w:val="00772F18"/>
    <w:rsid w:val="00773FA8"/>
    <w:rsid w:val="00774A60"/>
    <w:rsid w:val="00790433"/>
    <w:rsid w:val="00795A70"/>
    <w:rsid w:val="00795A83"/>
    <w:rsid w:val="00796181"/>
    <w:rsid w:val="00796E19"/>
    <w:rsid w:val="007A5195"/>
    <w:rsid w:val="007C1BBC"/>
    <w:rsid w:val="007C3C82"/>
    <w:rsid w:val="007C7F61"/>
    <w:rsid w:val="007D6DB2"/>
    <w:rsid w:val="007E0C35"/>
    <w:rsid w:val="007F569D"/>
    <w:rsid w:val="007F7744"/>
    <w:rsid w:val="00810F5F"/>
    <w:rsid w:val="00820185"/>
    <w:rsid w:val="00827EC9"/>
    <w:rsid w:val="0083140E"/>
    <w:rsid w:val="00841D0C"/>
    <w:rsid w:val="00842494"/>
    <w:rsid w:val="00842D12"/>
    <w:rsid w:val="008436FB"/>
    <w:rsid w:val="00845565"/>
    <w:rsid w:val="00857711"/>
    <w:rsid w:val="00860A6E"/>
    <w:rsid w:val="008650CE"/>
    <w:rsid w:val="008668C0"/>
    <w:rsid w:val="00872B12"/>
    <w:rsid w:val="008849FE"/>
    <w:rsid w:val="008865E2"/>
    <w:rsid w:val="008951E5"/>
    <w:rsid w:val="008A1E07"/>
    <w:rsid w:val="008A4E5A"/>
    <w:rsid w:val="008B1014"/>
    <w:rsid w:val="008B16CE"/>
    <w:rsid w:val="008B256D"/>
    <w:rsid w:val="008D7CDC"/>
    <w:rsid w:val="008E1595"/>
    <w:rsid w:val="008E4999"/>
    <w:rsid w:val="008E49D4"/>
    <w:rsid w:val="008E4D1A"/>
    <w:rsid w:val="008E6747"/>
    <w:rsid w:val="008F3358"/>
    <w:rsid w:val="009013CD"/>
    <w:rsid w:val="00902D14"/>
    <w:rsid w:val="009166DD"/>
    <w:rsid w:val="00917B4E"/>
    <w:rsid w:val="009309CC"/>
    <w:rsid w:val="00933B9C"/>
    <w:rsid w:val="009412DE"/>
    <w:rsid w:val="00946037"/>
    <w:rsid w:val="00946A64"/>
    <w:rsid w:val="009553A8"/>
    <w:rsid w:val="009639B7"/>
    <w:rsid w:val="009649F6"/>
    <w:rsid w:val="009764C1"/>
    <w:rsid w:val="00992B52"/>
    <w:rsid w:val="00993579"/>
    <w:rsid w:val="00994C0A"/>
    <w:rsid w:val="0099626A"/>
    <w:rsid w:val="009A5092"/>
    <w:rsid w:val="009A7CB3"/>
    <w:rsid w:val="009B2E5E"/>
    <w:rsid w:val="009B63E6"/>
    <w:rsid w:val="009B7134"/>
    <w:rsid w:val="009C3D6B"/>
    <w:rsid w:val="009C67C0"/>
    <w:rsid w:val="009C7059"/>
    <w:rsid w:val="009E33E1"/>
    <w:rsid w:val="009E392D"/>
    <w:rsid w:val="009E63F0"/>
    <w:rsid w:val="009F66EC"/>
    <w:rsid w:val="00A00928"/>
    <w:rsid w:val="00A01ADF"/>
    <w:rsid w:val="00A06D87"/>
    <w:rsid w:val="00A10525"/>
    <w:rsid w:val="00A25116"/>
    <w:rsid w:val="00A40AE8"/>
    <w:rsid w:val="00A60621"/>
    <w:rsid w:val="00A7523A"/>
    <w:rsid w:val="00A81DCB"/>
    <w:rsid w:val="00A82177"/>
    <w:rsid w:val="00A83436"/>
    <w:rsid w:val="00A85D2D"/>
    <w:rsid w:val="00A93C05"/>
    <w:rsid w:val="00A94F83"/>
    <w:rsid w:val="00A96991"/>
    <w:rsid w:val="00AA281D"/>
    <w:rsid w:val="00AB6A87"/>
    <w:rsid w:val="00AC3C80"/>
    <w:rsid w:val="00AC7371"/>
    <w:rsid w:val="00AE3787"/>
    <w:rsid w:val="00AF4CD3"/>
    <w:rsid w:val="00B16060"/>
    <w:rsid w:val="00B309CB"/>
    <w:rsid w:val="00B34FBB"/>
    <w:rsid w:val="00B4019A"/>
    <w:rsid w:val="00B42CA9"/>
    <w:rsid w:val="00B445E9"/>
    <w:rsid w:val="00B459A2"/>
    <w:rsid w:val="00B5039F"/>
    <w:rsid w:val="00B5410A"/>
    <w:rsid w:val="00B61F20"/>
    <w:rsid w:val="00B64283"/>
    <w:rsid w:val="00B7226B"/>
    <w:rsid w:val="00B7357D"/>
    <w:rsid w:val="00B76E1F"/>
    <w:rsid w:val="00B81656"/>
    <w:rsid w:val="00B82122"/>
    <w:rsid w:val="00B82CC5"/>
    <w:rsid w:val="00B83872"/>
    <w:rsid w:val="00B83C3F"/>
    <w:rsid w:val="00B85AAD"/>
    <w:rsid w:val="00B87617"/>
    <w:rsid w:val="00BA099F"/>
    <w:rsid w:val="00BA4440"/>
    <w:rsid w:val="00BA4D48"/>
    <w:rsid w:val="00BA7034"/>
    <w:rsid w:val="00BA7C08"/>
    <w:rsid w:val="00BB495C"/>
    <w:rsid w:val="00BD0875"/>
    <w:rsid w:val="00BD32B6"/>
    <w:rsid w:val="00BE2571"/>
    <w:rsid w:val="00BF3164"/>
    <w:rsid w:val="00BF65CF"/>
    <w:rsid w:val="00BF6A6B"/>
    <w:rsid w:val="00BF6B26"/>
    <w:rsid w:val="00C00233"/>
    <w:rsid w:val="00C02CD7"/>
    <w:rsid w:val="00C061F1"/>
    <w:rsid w:val="00C148B0"/>
    <w:rsid w:val="00C1517D"/>
    <w:rsid w:val="00C15E75"/>
    <w:rsid w:val="00C20E05"/>
    <w:rsid w:val="00C21E5C"/>
    <w:rsid w:val="00C22802"/>
    <w:rsid w:val="00C2524A"/>
    <w:rsid w:val="00C33582"/>
    <w:rsid w:val="00C455C8"/>
    <w:rsid w:val="00C55B98"/>
    <w:rsid w:val="00C626D3"/>
    <w:rsid w:val="00C6592F"/>
    <w:rsid w:val="00C702D4"/>
    <w:rsid w:val="00C707CE"/>
    <w:rsid w:val="00C71190"/>
    <w:rsid w:val="00C74FF0"/>
    <w:rsid w:val="00C7631B"/>
    <w:rsid w:val="00C80DB9"/>
    <w:rsid w:val="00C8182C"/>
    <w:rsid w:val="00C81D13"/>
    <w:rsid w:val="00C91FD3"/>
    <w:rsid w:val="00C963ED"/>
    <w:rsid w:val="00C9685A"/>
    <w:rsid w:val="00CA4E37"/>
    <w:rsid w:val="00CB2E02"/>
    <w:rsid w:val="00CB2E67"/>
    <w:rsid w:val="00CB6486"/>
    <w:rsid w:val="00CC65B1"/>
    <w:rsid w:val="00CD2C8C"/>
    <w:rsid w:val="00CE1FD9"/>
    <w:rsid w:val="00CE42EC"/>
    <w:rsid w:val="00CF5F66"/>
    <w:rsid w:val="00D13198"/>
    <w:rsid w:val="00D279BB"/>
    <w:rsid w:val="00D3193A"/>
    <w:rsid w:val="00D3721E"/>
    <w:rsid w:val="00D40B82"/>
    <w:rsid w:val="00D53A89"/>
    <w:rsid w:val="00D64B59"/>
    <w:rsid w:val="00D70252"/>
    <w:rsid w:val="00D86E57"/>
    <w:rsid w:val="00DA1E17"/>
    <w:rsid w:val="00DA4B01"/>
    <w:rsid w:val="00DC2068"/>
    <w:rsid w:val="00DD0BDB"/>
    <w:rsid w:val="00DD1B88"/>
    <w:rsid w:val="00DD4253"/>
    <w:rsid w:val="00DD4BAC"/>
    <w:rsid w:val="00DE1311"/>
    <w:rsid w:val="00DE28CF"/>
    <w:rsid w:val="00DF094E"/>
    <w:rsid w:val="00DF4002"/>
    <w:rsid w:val="00E03591"/>
    <w:rsid w:val="00E10662"/>
    <w:rsid w:val="00E1509F"/>
    <w:rsid w:val="00E15A7F"/>
    <w:rsid w:val="00E2013B"/>
    <w:rsid w:val="00E21F57"/>
    <w:rsid w:val="00E319C3"/>
    <w:rsid w:val="00E466F1"/>
    <w:rsid w:val="00E46F46"/>
    <w:rsid w:val="00E47518"/>
    <w:rsid w:val="00E4757E"/>
    <w:rsid w:val="00E501D2"/>
    <w:rsid w:val="00E568F3"/>
    <w:rsid w:val="00E813A3"/>
    <w:rsid w:val="00E90051"/>
    <w:rsid w:val="00E92A00"/>
    <w:rsid w:val="00EA7CA3"/>
    <w:rsid w:val="00EB2564"/>
    <w:rsid w:val="00EB735F"/>
    <w:rsid w:val="00EC6CFE"/>
    <w:rsid w:val="00ED60E6"/>
    <w:rsid w:val="00ED6A0F"/>
    <w:rsid w:val="00EE4985"/>
    <w:rsid w:val="00F00796"/>
    <w:rsid w:val="00F04B25"/>
    <w:rsid w:val="00F06211"/>
    <w:rsid w:val="00F110D2"/>
    <w:rsid w:val="00F13102"/>
    <w:rsid w:val="00F1724F"/>
    <w:rsid w:val="00F20C9C"/>
    <w:rsid w:val="00F22AD1"/>
    <w:rsid w:val="00F247AD"/>
    <w:rsid w:val="00F24A29"/>
    <w:rsid w:val="00F31B02"/>
    <w:rsid w:val="00F350EA"/>
    <w:rsid w:val="00F40729"/>
    <w:rsid w:val="00F42114"/>
    <w:rsid w:val="00F55AB0"/>
    <w:rsid w:val="00F71313"/>
    <w:rsid w:val="00F81AB4"/>
    <w:rsid w:val="00F906E8"/>
    <w:rsid w:val="00FB209B"/>
    <w:rsid w:val="00FB4B8A"/>
    <w:rsid w:val="00FC0A78"/>
    <w:rsid w:val="00FC2021"/>
    <w:rsid w:val="00FE3C98"/>
    <w:rsid w:val="00FE3DD4"/>
    <w:rsid w:val="00FE44ED"/>
    <w:rsid w:val="00FE4D97"/>
    <w:rsid w:val="00FE6493"/>
    <w:rsid w:val="00FF0014"/>
    <w:rsid w:val="00FF2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A8C"/>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D40B82"/>
    <w:pPr>
      <w:jc w:val="center"/>
    </w:pPr>
    <w:rPr>
      <w:rFonts w:asciiTheme="majorEastAsia" w:eastAsiaTheme="majorEastAsia" w:hAnsiTheme="majorEastAsia"/>
    </w:rPr>
  </w:style>
  <w:style w:type="character" w:customStyle="1" w:styleId="af3">
    <w:name w:val="記 (文字)"/>
    <w:basedOn w:val="a0"/>
    <w:link w:val="af2"/>
    <w:uiPriority w:val="99"/>
    <w:rsid w:val="00D40B82"/>
    <w:rPr>
      <w:rFonts w:asciiTheme="majorEastAsia" w:eastAsiaTheme="majorEastAsia" w:hAnsiTheme="majorEastAsia"/>
      <w:kern w:val="0"/>
      <w:sz w:val="24"/>
      <w:szCs w:val="24"/>
    </w:rPr>
  </w:style>
  <w:style w:type="paragraph" w:customStyle="1" w:styleId="Default">
    <w:name w:val="Default"/>
    <w:rsid w:val="00D40B82"/>
    <w:pPr>
      <w:widowControl w:val="0"/>
      <w:autoSpaceDE w:val="0"/>
      <w:autoSpaceDN w:val="0"/>
      <w:adjustRightInd w:val="0"/>
    </w:pPr>
    <w:rPr>
      <w:rFonts w:ascii="ＭＳ 明朝" w:hAnsiTheme="minorHAnsi"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0443">
      <w:bodyDiv w:val="1"/>
      <w:marLeft w:val="0"/>
      <w:marRight w:val="0"/>
      <w:marTop w:val="0"/>
      <w:marBottom w:val="0"/>
      <w:divBdr>
        <w:top w:val="none" w:sz="0" w:space="0" w:color="auto"/>
        <w:left w:val="none" w:sz="0" w:space="0" w:color="auto"/>
        <w:bottom w:val="none" w:sz="0" w:space="0" w:color="auto"/>
        <w:right w:val="none" w:sz="0" w:space="0" w:color="auto"/>
      </w:divBdr>
    </w:div>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2.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3.xml><?xml version="1.0" encoding="utf-8"?>
<ds:datastoreItem xmlns:ds="http://schemas.openxmlformats.org/officeDocument/2006/customXml" ds:itemID="{0D86B23F-DF08-4F46-8965-529E29C6B073}">
  <ds:schemaRefs>
    <ds:schemaRef ds:uri="http://schemas.openxmlformats.org/officeDocument/2006/bibliography"/>
  </ds:schemaRefs>
</ds:datastoreItem>
</file>

<file path=customXml/itemProps4.xml><?xml version="1.0" encoding="utf-8"?>
<ds:datastoreItem xmlns:ds="http://schemas.openxmlformats.org/officeDocument/2006/customXml" ds:itemID="{E68103CF-1780-4A6C-A180-9062CF0C7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1871</Words>
  <Characters>10667</Characters>
  <Application>Microsoft Office Word</Application>
  <DocSecurity>0</DocSecurity>
  <Lines>88</Lines>
  <Paragraphs>25</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2100193</cp:lastModifiedBy>
  <cp:revision>4</cp:revision>
  <cp:lastPrinted>2026-07-03T07:49:00Z</cp:lastPrinted>
  <dcterms:created xsi:type="dcterms:W3CDTF">2026-07-28T08:50:00Z</dcterms:created>
  <dcterms:modified xsi:type="dcterms:W3CDTF">2026-07-28T18:35:00Z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